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466A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81915</wp:posOffset>
                </wp:positionH>
                <wp:positionV relativeFrom="paragraph">
                  <wp:posOffset>18415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466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7" type="#_x0000_t202" style="position:absolute;left:0;text-align:left;margin-left:6.45pt;margin-top:1.45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" filled="f" stroked="f">
                <v:textbox>
                  <w:txbxContent>
                    <w:p w:rsidR="00D7236A" w:rsidRPr="00170172" w:rsidRDefault="007466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  <w:r w:rsidR="007D700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466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8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466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88</w:t>
                      </w:r>
                    </w:p>
                  </w:txbxContent>
                </v:textbox>
              </v:shape>
            </w:pict>
          </mc:Fallback>
        </mc:AlternateContent>
      </w:r>
    </w:p>
    <w:p w:rsidR="0097698A" w:rsidRDefault="0097698A" w:rsidP="00025DB9">
      <w:pPr>
        <w:jc w:val="both"/>
        <w:rPr>
          <w:b/>
          <w:bCs/>
          <w:sz w:val="28"/>
          <w:szCs w:val="28"/>
        </w:rPr>
      </w:pPr>
    </w:p>
    <w:p w:rsidR="0097698A" w:rsidRDefault="0097698A" w:rsidP="0097698A">
      <w:pPr>
        <w:autoSpaceDE w:val="0"/>
        <w:autoSpaceDN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города Перми за 2023 год</w:t>
      </w:r>
    </w:p>
    <w:p w:rsidR="0097698A" w:rsidRDefault="0097698A" w:rsidP="0097698A">
      <w:pPr>
        <w:autoSpaceDE w:val="0"/>
        <w:autoSpaceDN w:val="0"/>
        <w:spacing w:before="480" w:after="240"/>
        <w:jc w:val="center"/>
        <w:rPr>
          <w:color w:val="2F5496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97698A" w:rsidRDefault="0097698A" w:rsidP="009769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города Перми за 2023 год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доходам в сумме 56 947 501,304 тыс. руб., по расходам в сумме 56 907 456,563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тыс. руб. с профицитом 40 044,741 тыс. руб.</w:t>
      </w:r>
    </w:p>
    <w:p w:rsidR="0097698A" w:rsidRDefault="0097698A" w:rsidP="0097698A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доходов бюджета города Перми по кодам классификации доходов бюджетов за 2023 год согласно приложению 1 к настоящему решению.</w:t>
      </w:r>
    </w:p>
    <w:p w:rsidR="0097698A" w:rsidRDefault="0097698A" w:rsidP="0097698A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об исполнении доходов бюджета города Перми по кодам видов доходов, подвидов доходов за 2023 год согласно приложению 2 к настоящему решению.</w:t>
      </w:r>
    </w:p>
    <w:p w:rsidR="0097698A" w:rsidRDefault="0097698A" w:rsidP="0097698A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отчет об исполнении расходов бюджета города Перми по ведомственной структуре расходов бюджета города Перми за 2023 год согласно приложению 3 к настоящему решению.</w:t>
      </w:r>
    </w:p>
    <w:p w:rsidR="0097698A" w:rsidRDefault="0097698A" w:rsidP="0097698A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отчет об исполнении расходов бюджета города Перми по разделам, подразделам классификации расходов бюджетов за 2023 год согласно приложению 4 к настоящему решению.</w:t>
      </w:r>
    </w:p>
    <w:p w:rsidR="0097698A" w:rsidRDefault="0097698A" w:rsidP="0097698A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отчет об исполнении источников финансирования дефицита бюджета города Перми по кодам классификации источников финансирования дефицитов бюджетов за 2023 год согласно приложению 5 к настоящему решению.</w:t>
      </w:r>
    </w:p>
    <w:p w:rsidR="007A2826" w:rsidRDefault="007A2826" w:rsidP="007A2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администрации города Перми:</w:t>
      </w:r>
    </w:p>
    <w:p w:rsidR="007A2826" w:rsidRPr="00BC5B47" w:rsidRDefault="007A2826" w:rsidP="007A28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BC5B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C5B47">
        <w:rPr>
          <w:sz w:val="28"/>
          <w:szCs w:val="28"/>
        </w:rPr>
        <w:t>ринять исчерпывающие меры по устранению нарушений, установленных внешней проверкой отчёта об исполнении б</w:t>
      </w:r>
      <w:r>
        <w:rPr>
          <w:sz w:val="28"/>
          <w:szCs w:val="28"/>
        </w:rPr>
        <w:t>юджета города Перми за 2023 год;</w:t>
      </w:r>
    </w:p>
    <w:p w:rsidR="007A2826" w:rsidRPr="00BC5B47" w:rsidRDefault="007A2826" w:rsidP="007A28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5B47">
        <w:rPr>
          <w:sz w:val="28"/>
          <w:szCs w:val="28"/>
        </w:rPr>
        <w:t xml:space="preserve">.2 </w:t>
      </w:r>
      <w:r>
        <w:rPr>
          <w:sz w:val="28"/>
          <w:szCs w:val="28"/>
        </w:rPr>
        <w:t>р</w:t>
      </w:r>
      <w:r w:rsidRPr="00BC5B47">
        <w:rPr>
          <w:sz w:val="28"/>
          <w:szCs w:val="28"/>
        </w:rPr>
        <w:t>ассмотреть вопрос об ответственности должностных лиц функциональных и территориальных органов, допустивших нарушения бюджетного законодательства и иных правовых актов в ходе исполнения б</w:t>
      </w:r>
      <w:r>
        <w:rPr>
          <w:sz w:val="28"/>
          <w:szCs w:val="28"/>
        </w:rPr>
        <w:t>юджета города Перми за 2023 год;</w:t>
      </w:r>
    </w:p>
    <w:p w:rsidR="007A2826" w:rsidRPr="00BC5B47" w:rsidRDefault="007A2826" w:rsidP="007A2826">
      <w:pPr>
        <w:tabs>
          <w:tab w:val="left" w:pos="993"/>
        </w:tabs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5B47">
        <w:rPr>
          <w:sz w:val="28"/>
          <w:szCs w:val="28"/>
        </w:rPr>
        <w:t xml:space="preserve">.3 </w:t>
      </w:r>
      <w:r>
        <w:rPr>
          <w:sz w:val="28"/>
          <w:szCs w:val="28"/>
        </w:rPr>
        <w:t>д</w:t>
      </w:r>
      <w:r w:rsidRPr="00882F54">
        <w:rPr>
          <w:sz w:val="28"/>
          <w:szCs w:val="28"/>
        </w:rPr>
        <w:t xml:space="preserve">о </w:t>
      </w:r>
      <w:r>
        <w:rPr>
          <w:sz w:val="28"/>
          <w:szCs w:val="28"/>
        </w:rPr>
        <w:t>16.12.2024</w:t>
      </w:r>
      <w:r w:rsidRPr="00882F54">
        <w:rPr>
          <w:sz w:val="28"/>
          <w:szCs w:val="28"/>
        </w:rPr>
        <w:t xml:space="preserve"> в целях обеспечения правовой охраны, имущественного учета и контроля проработать вопрос правового регулирования сферы управления и распоряжения интеллектуальной собственностью горо</w:t>
      </w:r>
      <w:r>
        <w:rPr>
          <w:sz w:val="28"/>
          <w:szCs w:val="28"/>
        </w:rPr>
        <w:t>да Перми.</w:t>
      </w:r>
    </w:p>
    <w:p w:rsidR="007A2826" w:rsidRPr="00882F54" w:rsidRDefault="007A2826" w:rsidP="007A2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882F54">
        <w:rPr>
          <w:sz w:val="28"/>
          <w:szCs w:val="28"/>
        </w:rPr>
        <w:t xml:space="preserve">Настоящее решение вступает в силу </w:t>
      </w:r>
      <w:r w:rsidRPr="00882F54">
        <w:rPr>
          <w:color w:val="000000"/>
          <w:sz w:val="28"/>
          <w:szCs w:val="28"/>
        </w:rPr>
        <w:t>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A2826" w:rsidRDefault="007A2826" w:rsidP="007A2826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82F54">
        <w:rPr>
          <w:color w:val="000000"/>
          <w:sz w:val="28"/>
          <w:szCs w:val="28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</w:t>
      </w:r>
      <w:r>
        <w:rPr>
          <w:color w:val="000000"/>
          <w:sz w:val="28"/>
          <w:szCs w:val="28"/>
        </w:rPr>
        <w:t>ого образования город Пермь», а </w:t>
      </w:r>
      <w:r w:rsidRPr="00882F54">
        <w:rPr>
          <w:color w:val="000000"/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hyperlink r:id="rId8" w:history="1">
        <w:r w:rsidRPr="00134391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134391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134391">
          <w:rPr>
            <w:rStyle w:val="ae"/>
            <w:color w:val="auto"/>
            <w:sz w:val="28"/>
            <w:szCs w:val="28"/>
            <w:u w:val="none"/>
            <w:lang w:val="en-US"/>
          </w:rPr>
          <w:t>gorodperm</w:t>
        </w:r>
        <w:proofErr w:type="spellEnd"/>
        <w:r w:rsidRPr="00134391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134391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134391">
          <w:rPr>
            <w:rStyle w:val="ae"/>
            <w:color w:val="auto"/>
            <w:sz w:val="28"/>
            <w:szCs w:val="28"/>
            <w:u w:val="none"/>
          </w:rPr>
          <w:t>»</w:t>
        </w:r>
      </w:hyperlink>
      <w:r w:rsidRPr="00134391">
        <w:rPr>
          <w:sz w:val="28"/>
          <w:szCs w:val="28"/>
        </w:rPr>
        <w:t>.</w:t>
      </w:r>
    </w:p>
    <w:p w:rsidR="0097698A" w:rsidRDefault="007A2826" w:rsidP="0097698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7698A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бюджету и налогам. </w:t>
      </w:r>
    </w:p>
    <w:p w:rsidR="0097698A" w:rsidRDefault="0097698A" w:rsidP="0097698A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7698A" w:rsidRDefault="0097698A" w:rsidP="0097698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97027E" w:rsidRDefault="0097027E" w:rsidP="0097027E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7027E" w:rsidRDefault="0097027E" w:rsidP="0097027E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97027E" w:rsidRPr="00472F00" w:rsidRDefault="0097027E" w:rsidP="0097027E">
      <w:pPr>
        <w:rPr>
          <w:sz w:val="28"/>
          <w:szCs w:val="28"/>
        </w:rPr>
      </w:pPr>
    </w:p>
    <w:p w:rsidR="00897D8E" w:rsidRPr="0097698A" w:rsidRDefault="00897D8E" w:rsidP="0097698A">
      <w:pPr>
        <w:rPr>
          <w:sz w:val="28"/>
          <w:szCs w:val="28"/>
        </w:rPr>
      </w:pPr>
    </w:p>
    <w:sectPr w:rsidR="00897D8E" w:rsidRPr="0097698A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57DC">
      <w:rPr>
        <w:noProof/>
        <w:snapToGrid w:val="0"/>
        <w:sz w:val="16"/>
      </w:rPr>
      <w:t>29.05.2024 15:35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57DC">
      <w:rPr>
        <w:noProof/>
        <w:snapToGrid w:val="0"/>
        <w:sz w:val="16"/>
      </w:rPr>
      <w:t>решение 88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42628"/>
      <w:docPartObj>
        <w:docPartGallery w:val="Page Numbers (Top of Page)"/>
        <w:docPartUnique/>
      </w:docPartObj>
    </w:sdtPr>
    <w:sdtContent>
      <w:p w:rsidR="004B0CE9" w:rsidRDefault="004B0C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FB5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TjzvDR1vvFw1HyMyVcqeHTqG8hUhhDVNei35vRYzWdcF4DBnoAjyZotN+/PKRMlPalUZZcuR/iZ046St04CAA==" w:salt="FDyko42ikOJaE5+aV8U+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58DF"/>
    <w:rsid w:val="00277231"/>
    <w:rsid w:val="00284905"/>
    <w:rsid w:val="00287D93"/>
    <w:rsid w:val="002C6299"/>
    <w:rsid w:val="002D0B07"/>
    <w:rsid w:val="002E52E0"/>
    <w:rsid w:val="002F2B47"/>
    <w:rsid w:val="00300755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35762"/>
    <w:rsid w:val="00496CF1"/>
    <w:rsid w:val="004A246F"/>
    <w:rsid w:val="004A6D70"/>
    <w:rsid w:val="004B0CE9"/>
    <w:rsid w:val="004C390D"/>
    <w:rsid w:val="004D0FB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66AC"/>
    <w:rsid w:val="00756D20"/>
    <w:rsid w:val="0075787D"/>
    <w:rsid w:val="00757C49"/>
    <w:rsid w:val="00764167"/>
    <w:rsid w:val="007674E7"/>
    <w:rsid w:val="00774050"/>
    <w:rsid w:val="0077478D"/>
    <w:rsid w:val="007757DC"/>
    <w:rsid w:val="007769E0"/>
    <w:rsid w:val="007874EB"/>
    <w:rsid w:val="00787D5C"/>
    <w:rsid w:val="007A2826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027E"/>
    <w:rsid w:val="0097698A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0582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7D9F12E0-8856-4FD5-98E1-46842506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2286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2024-05-29T10:35:00Z</cp:lastPrinted>
  <dcterms:created xsi:type="dcterms:W3CDTF">2024-05-08T06:11:00Z</dcterms:created>
  <dcterms:modified xsi:type="dcterms:W3CDTF">2024-05-29T10:42:00Z</dcterms:modified>
</cp:coreProperties>
</file>