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22BD" w:rsidRDefault="007D4447">
      <w:pPr>
        <w:pStyle w:val="afa"/>
        <w:ind w:right="0"/>
        <w:jc w:val="both"/>
        <w:rPr>
          <w:rFonts w:ascii="Times New Roman" w:hAnsi="Times New Roman"/>
          <w:sz w:val="24"/>
          <w:lang w:val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o:spid="_x0000_s1026" type="#_x0000_t202" style="position:absolute;left:0;text-align:left;margin-left:.6pt;margin-top:-14.3pt;width:494.95pt;height:152.8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" stroked="f">
            <v:textbox inset="0,0,0,0">
              <w:txbxContent>
                <w:p w:rsidR="00FF22BD" w:rsidRDefault="007D4447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</w:pPr>
                  <w:r w:rsidRPr="00787BB6"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30" o:spid="_x0000_i1025" type="#_x0000_t75" style="width:32.25pt;height:40.5pt;visibility:visible;mso-wrap-style:square">
                        <v:imagedata r:id="rId7" o:title=""/>
                      </v:shape>
                    </w:pict>
                  </w:r>
                </w:p>
                <w:p w:rsidR="00FF22BD" w:rsidRDefault="00FF22BD">
                  <w:pPr>
                    <w:pStyle w:val="ab"/>
                    <w:tabs>
                      <w:tab w:val="clear" w:pos="4153"/>
                      <w:tab w:val="clear" w:pos="8306"/>
                    </w:tabs>
                    <w:jc w:val="center"/>
                    <w:rPr>
                      <w:sz w:val="4"/>
                      <w:szCs w:val="4"/>
                      <w:lang w:val="en-US"/>
                    </w:rPr>
                  </w:pPr>
                </w:p>
                <w:p w:rsidR="00FF22BD" w:rsidRDefault="007D4447">
                  <w:pPr>
                    <w:pStyle w:val="af"/>
                    <w:spacing w:line="240" w:lineRule="auto"/>
                    <w:rPr>
                      <w:b w:val="0"/>
                      <w:sz w:val="28"/>
                      <w:szCs w:val="28"/>
                    </w:rPr>
                  </w:pPr>
                  <w:r>
                    <w:rPr>
                      <w:b w:val="0"/>
                      <w:sz w:val="28"/>
                      <w:szCs w:val="28"/>
                    </w:rPr>
                    <w:t>АДМИНИСТРАЦИЯ ГОРОДА ПЕРМИ</w:t>
                  </w:r>
                </w:p>
                <w:p w:rsidR="00FF22BD" w:rsidRDefault="007D444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НАЧАЛЬНИК ДЕПАРТАМЕНТА </w:t>
                  </w:r>
                  <w:r>
                    <w:rPr>
                      <w:b/>
                      <w:spacing w:val="-8"/>
                      <w:sz w:val="24"/>
                      <w:szCs w:val="24"/>
                    </w:rPr>
                    <w:t>ФИНАНСОВ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FF22BD" w:rsidRDefault="00FF22BD">
                  <w:pPr>
                    <w:jc w:val="center"/>
                    <w:rPr>
                      <w:b/>
                      <w:sz w:val="8"/>
                      <w:szCs w:val="8"/>
                    </w:rPr>
                  </w:pPr>
                </w:p>
                <w:p w:rsidR="00FF22BD" w:rsidRDefault="007D4447">
                  <w:pPr>
                    <w:widowControl w:val="0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Р А С П О Р Я Ж Е Н И Е</w:t>
                  </w:r>
                </w:p>
              </w:txbxContent>
            </v:textbox>
          </v:shape>
        </w:pict>
      </w:r>
    </w:p>
    <w:p w:rsidR="00FF22BD" w:rsidRDefault="00FF22B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F22BD" w:rsidRDefault="00FF22BD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FF22BD" w:rsidRDefault="00FF22BD">
      <w:pPr>
        <w:jc w:val="both"/>
        <w:rPr>
          <w:sz w:val="24"/>
          <w:lang w:val="en-US"/>
        </w:rPr>
      </w:pPr>
    </w:p>
    <w:p w:rsidR="00FF22BD" w:rsidRDefault="00FF22BD">
      <w:pPr>
        <w:jc w:val="both"/>
        <w:rPr>
          <w:sz w:val="24"/>
        </w:rPr>
      </w:pPr>
    </w:p>
    <w:p w:rsidR="00FF22BD" w:rsidRDefault="00FF22BD">
      <w:pPr>
        <w:jc w:val="both"/>
        <w:rPr>
          <w:sz w:val="24"/>
        </w:rPr>
      </w:pPr>
    </w:p>
    <w:p w:rsidR="00FF22BD" w:rsidRDefault="00FF22BD">
      <w:pPr>
        <w:jc w:val="both"/>
        <w:rPr>
          <w:sz w:val="24"/>
        </w:rPr>
      </w:pPr>
    </w:p>
    <w:p w:rsidR="00FF22BD" w:rsidRDefault="00FF22BD">
      <w:pPr>
        <w:jc w:val="both"/>
        <w:rPr>
          <w:sz w:val="24"/>
        </w:rPr>
      </w:pPr>
    </w:p>
    <w:p w:rsidR="00FF22BD" w:rsidRDefault="00FF22BD">
      <w:pPr>
        <w:jc w:val="both"/>
        <w:rPr>
          <w:sz w:val="28"/>
          <w:szCs w:val="28"/>
        </w:rPr>
      </w:pPr>
    </w:p>
    <w:p w:rsidR="00FF22BD" w:rsidRDefault="00FF22BD">
      <w:pPr>
        <w:jc w:val="both"/>
        <w:rPr>
          <w:sz w:val="28"/>
          <w:szCs w:val="28"/>
        </w:rPr>
      </w:pPr>
    </w:p>
    <w:p w:rsidR="005D7C97" w:rsidRPr="005D7C97" w:rsidRDefault="005D7C97">
      <w:pPr>
        <w:tabs>
          <w:tab w:val="left" w:pos="11340"/>
        </w:tabs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 xml:space="preserve">18.02.2025            </w:t>
      </w:r>
      <w:r w:rsidRPr="005D7C97">
        <w:rPr>
          <w:sz w:val="28"/>
          <w:szCs w:val="28"/>
        </w:rPr>
        <w:t>059-06-01/01-03-р-39</w:t>
      </w:r>
    </w:p>
    <w:p w:rsidR="005D7C97" w:rsidRPr="005D7C97" w:rsidRDefault="005D7C97">
      <w:pPr>
        <w:tabs>
          <w:tab w:val="left" w:pos="11340"/>
        </w:tabs>
        <w:spacing w:line="240" w:lineRule="exact"/>
        <w:rPr>
          <w:sz w:val="28"/>
          <w:szCs w:val="28"/>
        </w:rPr>
      </w:pPr>
    </w:p>
    <w:p w:rsidR="00FF22BD" w:rsidRDefault="007D444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bookmarkStart w:id="0" w:name="_GoBack"/>
      <w:r>
        <w:rPr>
          <w:b/>
          <w:sz w:val="28"/>
          <w:szCs w:val="28"/>
        </w:rPr>
        <w:t>О внесении изменений в приложение 1</w:t>
      </w:r>
      <w:bookmarkEnd w:id="0"/>
    </w:p>
    <w:p w:rsidR="00FF22BD" w:rsidRDefault="007D444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 распоряжению начальника департамента финансов </w:t>
      </w:r>
    </w:p>
    <w:p w:rsidR="00FF22BD" w:rsidRDefault="007D444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города Перми </w:t>
      </w:r>
    </w:p>
    <w:p w:rsidR="00FF22BD" w:rsidRDefault="007D444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от 03.10.2024 № 059-06-01/01-03-р-228</w:t>
      </w:r>
    </w:p>
    <w:p w:rsidR="00FF22BD" w:rsidRDefault="007D4447">
      <w:pPr>
        <w:tabs>
          <w:tab w:val="left" w:pos="11340"/>
        </w:tabs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О порядке применения бюджетной классификации"</w:t>
      </w:r>
    </w:p>
    <w:p w:rsidR="00FF22BD" w:rsidRDefault="00FF22BD">
      <w:pPr>
        <w:jc w:val="both"/>
        <w:rPr>
          <w:sz w:val="28"/>
          <w:szCs w:val="28"/>
        </w:rPr>
      </w:pPr>
    </w:p>
    <w:p w:rsidR="00FF22BD" w:rsidRDefault="00FF22BD">
      <w:pPr>
        <w:jc w:val="both"/>
        <w:rPr>
          <w:sz w:val="28"/>
          <w:szCs w:val="28"/>
        </w:rPr>
      </w:pPr>
    </w:p>
    <w:p w:rsidR="00FF22BD" w:rsidRDefault="007D4447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пункта 3 статьи 5 Положения о бюджете и бюджетном процессе в городе Перми, утвержденного решением Пермской городской Думы от 28.08.2007 № 185, Устава города Перми, утвержденного решением Пермской городской Думы от 25.08.2015 № 150:</w:t>
      </w:r>
    </w:p>
    <w:p w:rsidR="00FF22BD" w:rsidRDefault="007D4447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1. Внести в</w:t>
      </w:r>
      <w:r>
        <w:rPr>
          <w:sz w:val="28"/>
          <w:szCs w:val="28"/>
        </w:rPr>
        <w:t xml:space="preserve"> Приложение 1 "Указания о порядке применения целевых статей расходов бюджета города Перми" к распоряжению начальника департамента финансов администрации города Перми от 03.10.2024 № 059-06-01/01-03-р-228 </w:t>
      </w:r>
      <w:r>
        <w:rPr>
          <w:color w:val="000000"/>
          <w:sz w:val="28"/>
          <w:szCs w:val="28"/>
        </w:rPr>
        <w:t>"О порядке применения бюджетной классификации" (в ре</w:t>
      </w:r>
      <w:r>
        <w:rPr>
          <w:color w:val="000000"/>
          <w:sz w:val="28"/>
          <w:szCs w:val="28"/>
        </w:rPr>
        <w:t>дакции распоряжений начальника департамента финансов администрации города Перми от 18.10.2024 № 059-06-01/01-03-р-246; от 22.11.2024 № 059-06-01/01-03-р-289; от 17.12.2024 № 059-06-01/01-03-р-312; от 28.12.2024 № 059-06-01/01-03-р-338; от 22.01.2025 № 059-</w:t>
      </w:r>
      <w:r>
        <w:rPr>
          <w:color w:val="000000"/>
          <w:sz w:val="28"/>
          <w:szCs w:val="28"/>
        </w:rPr>
        <w:t>06-01/01-03-р-10; от 23.01.2025 № 059-06-01/01-03-р-11; от 04.02.2025 № 059-06-01/01-03-р-25) следующие изменения:</w:t>
      </w:r>
    </w:p>
    <w:p w:rsidR="00FF22BD" w:rsidRDefault="007D4447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>
        <w:rPr>
          <w:color w:val="000000"/>
          <w:sz w:val="28"/>
          <w:szCs w:val="28"/>
        </w:rPr>
        <w:t>подраздел 3.16 "Непрограммные направления расходов бюджета города Перми" раздела 3 "</w:t>
      </w:r>
      <w:r>
        <w:rPr>
          <w:color w:val="000000"/>
          <w:sz w:val="28"/>
          <w:szCs w:val="28"/>
        </w:rPr>
        <w:t>Перечень и правила отнесения расходов бюджета города Перми на соответствующие целевые статьи" дополнить абзацами двадцатым - двадцать вторым следующего содержания:</w:t>
      </w:r>
    </w:p>
    <w:p w:rsidR="00FF22BD" w:rsidRDefault="007D4447">
      <w:pPr>
        <w:tabs>
          <w:tab w:val="left" w:pos="11340"/>
        </w:tabs>
        <w:spacing w:line="294" w:lineRule="exact"/>
        <w:ind w:firstLine="709"/>
        <w:jc w:val="both"/>
      </w:pPr>
      <w:r>
        <w:rPr>
          <w:sz w:val="28"/>
          <w:szCs w:val="28"/>
        </w:rPr>
        <w:t>"Целевые статьи непрограммного направления расходов бюджета города Перми включают:</w:t>
      </w:r>
    </w:p>
    <w:p w:rsidR="00FF22BD" w:rsidRDefault="007D4447">
      <w:pPr>
        <w:tabs>
          <w:tab w:val="left" w:pos="11340"/>
        </w:tabs>
        <w:spacing w:line="294" w:lineRule="exact"/>
        <w:ind w:firstLine="709"/>
        <w:jc w:val="both"/>
      </w:pPr>
      <w:r>
        <w:rPr>
          <w:sz w:val="28"/>
          <w:szCs w:val="28"/>
        </w:rPr>
        <w:t>25000 Мер</w:t>
      </w:r>
      <w:r>
        <w:rPr>
          <w:sz w:val="28"/>
          <w:szCs w:val="28"/>
        </w:rPr>
        <w:t>оприятия, направленные на решение отдельных вопросов местного значения в микрорайонах города Перми (за исключением дорожного фонда)</w:t>
      </w:r>
    </w:p>
    <w:p w:rsidR="00FF22BD" w:rsidRDefault="007D4447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9Д170 Мероприятия, направленные на решение отдельных вопросов местного значения в микрорайонах города Перми (дорожный фонд)"</w:t>
      </w:r>
      <w:r>
        <w:rPr>
          <w:sz w:val="28"/>
          <w:szCs w:val="28"/>
        </w:rPr>
        <w:t>.</w:t>
      </w:r>
    </w:p>
    <w:p w:rsidR="00FF22BD" w:rsidRDefault="007D4447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Начальнику управления по обеспечению деятельности департамента финанс</w:t>
      </w:r>
      <w:r>
        <w:rPr>
          <w:color w:val="000000"/>
          <w:sz w:val="28"/>
          <w:szCs w:val="28"/>
        </w:rPr>
        <w:t>ов администрации города Перми Канзепаровой И.В. разместить настоящее распоряжение на сайте департамента финансов администрации города Перми.</w:t>
      </w:r>
    </w:p>
    <w:p w:rsidR="00FF22BD" w:rsidRDefault="007D4447">
      <w:pPr>
        <w:tabs>
          <w:tab w:val="left" w:pos="11340"/>
        </w:tabs>
        <w:spacing w:line="294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Настоящее распоряжение вступает в силу</w:t>
      </w:r>
      <w:r>
        <w:rPr>
          <w:color w:val="000000"/>
          <w:sz w:val="28"/>
          <w:szCs w:val="28"/>
        </w:rPr>
        <w:t xml:space="preserve"> с даты подписания и применяется при исполнении бюджета города Перми на 2025 год и на плановый период 2026 и 2027 годов.</w:t>
      </w:r>
    </w:p>
    <w:p w:rsidR="00FF22BD" w:rsidRDefault="007D4447">
      <w:pPr>
        <w:tabs>
          <w:tab w:val="left" w:pos="11340"/>
        </w:tabs>
        <w:spacing w:line="294" w:lineRule="exact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 Контроль за исполне</w:t>
      </w:r>
      <w:r>
        <w:rPr>
          <w:color w:val="000000"/>
          <w:sz w:val="28"/>
          <w:szCs w:val="28"/>
        </w:rPr>
        <w:t xml:space="preserve">нием </w:t>
      </w:r>
      <w:r>
        <w:rPr>
          <w:sz w:val="28"/>
          <w:szCs w:val="28"/>
        </w:rPr>
        <w:t>распоряжения возложить на начальника отдела бюджетного планирования департамента финансов администрации горо</w:t>
      </w:r>
      <w:r>
        <w:rPr>
          <w:sz w:val="28"/>
          <w:szCs w:val="28"/>
        </w:rPr>
        <w:t>да Перми Хибовскую О.Н.</w:t>
      </w:r>
    </w:p>
    <w:p w:rsidR="00FF22BD" w:rsidRDefault="00FF22BD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FF22BD" w:rsidRDefault="00FF22BD">
      <w:pPr>
        <w:tabs>
          <w:tab w:val="left" w:pos="11340"/>
        </w:tabs>
        <w:spacing w:line="311" w:lineRule="exact"/>
        <w:ind w:firstLine="709"/>
        <w:jc w:val="both"/>
        <w:rPr>
          <w:sz w:val="28"/>
          <w:szCs w:val="28"/>
        </w:rPr>
      </w:pPr>
    </w:p>
    <w:p w:rsidR="00FF22BD" w:rsidRDefault="007D4447">
      <w:pPr>
        <w:tabs>
          <w:tab w:val="left" w:pos="1134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Начальник департамента                                                                        В.С. Титяпкина</w:t>
      </w:r>
    </w:p>
    <w:sectPr w:rsidR="00FF22BD">
      <w:headerReference w:type="default" r:id="rId8"/>
      <w:pgSz w:w="11907" w:h="16839"/>
      <w:pgMar w:top="567" w:right="567" w:bottom="823" w:left="1418" w:header="720" w:footer="720" w:gutter="0"/>
      <w:pgNumType w:start="1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4447" w:rsidRDefault="007D4447">
      <w:r>
        <w:separator/>
      </w:r>
    </w:p>
  </w:endnote>
  <w:endnote w:type="continuationSeparator" w:id="0">
    <w:p w:rsidR="007D4447" w:rsidRDefault="007D44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4447" w:rsidRDefault="007D4447">
      <w:r>
        <w:separator/>
      </w:r>
    </w:p>
  </w:footnote>
  <w:footnote w:type="continuationSeparator" w:id="0">
    <w:p w:rsidR="007D4447" w:rsidRDefault="007D44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2BD" w:rsidRDefault="007D4447">
    <w:pPr>
      <w:pStyle w:val="ab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>PAGE   \* MERGEFORMAT</w:instrText>
    </w:r>
    <w:r>
      <w:rPr>
        <w:sz w:val="28"/>
        <w:szCs w:val="28"/>
      </w:rPr>
      <w:fldChar w:fldCharType="separate"/>
    </w:r>
    <w:r w:rsidR="005D7C97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124A"/>
    <w:multiLevelType w:val="hybridMultilevel"/>
    <w:tmpl w:val="85E07064"/>
    <w:lvl w:ilvl="0" w:tplc="463281A4">
      <w:start w:val="1"/>
      <w:numFmt w:val="decimal"/>
      <w:lvlText w:val="%1."/>
      <w:lvlJc w:val="left"/>
      <w:pPr>
        <w:ind w:left="720" w:hanging="360"/>
      </w:pPr>
    </w:lvl>
    <w:lvl w:ilvl="1" w:tplc="D72A2814">
      <w:start w:val="1"/>
      <w:numFmt w:val="lowerLetter"/>
      <w:lvlText w:val="%2."/>
      <w:lvlJc w:val="left"/>
      <w:pPr>
        <w:ind w:left="1440" w:hanging="360"/>
      </w:pPr>
    </w:lvl>
    <w:lvl w:ilvl="2" w:tplc="FC1A1ABE">
      <w:start w:val="1"/>
      <w:numFmt w:val="lowerRoman"/>
      <w:lvlText w:val="%3."/>
      <w:lvlJc w:val="right"/>
      <w:pPr>
        <w:ind w:left="2160" w:hanging="180"/>
      </w:pPr>
    </w:lvl>
    <w:lvl w:ilvl="3" w:tplc="5CE4FA6A">
      <w:start w:val="1"/>
      <w:numFmt w:val="decimal"/>
      <w:lvlText w:val="%4."/>
      <w:lvlJc w:val="left"/>
      <w:pPr>
        <w:ind w:left="2880" w:hanging="360"/>
      </w:pPr>
    </w:lvl>
    <w:lvl w:ilvl="4" w:tplc="6EFACA76">
      <w:start w:val="1"/>
      <w:numFmt w:val="lowerLetter"/>
      <w:lvlText w:val="%5."/>
      <w:lvlJc w:val="left"/>
      <w:pPr>
        <w:ind w:left="3600" w:hanging="360"/>
      </w:pPr>
    </w:lvl>
    <w:lvl w:ilvl="5" w:tplc="8EB2C47A">
      <w:start w:val="1"/>
      <w:numFmt w:val="lowerRoman"/>
      <w:lvlText w:val="%6."/>
      <w:lvlJc w:val="right"/>
      <w:pPr>
        <w:ind w:left="4320" w:hanging="180"/>
      </w:pPr>
    </w:lvl>
    <w:lvl w:ilvl="6" w:tplc="1F7C377C">
      <w:start w:val="1"/>
      <w:numFmt w:val="decimal"/>
      <w:lvlText w:val="%7."/>
      <w:lvlJc w:val="left"/>
      <w:pPr>
        <w:ind w:left="5040" w:hanging="360"/>
      </w:pPr>
    </w:lvl>
    <w:lvl w:ilvl="7" w:tplc="E5DA7E56">
      <w:start w:val="1"/>
      <w:numFmt w:val="lowerLetter"/>
      <w:lvlText w:val="%8."/>
      <w:lvlJc w:val="left"/>
      <w:pPr>
        <w:ind w:left="5760" w:hanging="360"/>
      </w:pPr>
    </w:lvl>
    <w:lvl w:ilvl="8" w:tplc="4FFE35F6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953905"/>
    <w:multiLevelType w:val="hybridMultilevel"/>
    <w:tmpl w:val="4282E322"/>
    <w:lvl w:ilvl="0" w:tplc="3E745FEE">
      <w:start w:val="1"/>
      <w:numFmt w:val="decimal"/>
      <w:lvlText w:val="%1."/>
      <w:lvlJc w:val="left"/>
      <w:pPr>
        <w:ind w:left="1065" w:hanging="360"/>
      </w:pPr>
    </w:lvl>
    <w:lvl w:ilvl="1" w:tplc="C6E038AA">
      <w:start w:val="1"/>
      <w:numFmt w:val="lowerLetter"/>
      <w:lvlText w:val="%2."/>
      <w:lvlJc w:val="left"/>
      <w:pPr>
        <w:ind w:left="1785" w:hanging="360"/>
      </w:pPr>
    </w:lvl>
    <w:lvl w:ilvl="2" w:tplc="4F886460">
      <w:start w:val="1"/>
      <w:numFmt w:val="lowerRoman"/>
      <w:lvlText w:val="%3."/>
      <w:lvlJc w:val="right"/>
      <w:pPr>
        <w:ind w:left="2505" w:hanging="180"/>
      </w:pPr>
    </w:lvl>
    <w:lvl w:ilvl="3" w:tplc="1CEAADB6">
      <w:start w:val="1"/>
      <w:numFmt w:val="decimal"/>
      <w:lvlText w:val="%4."/>
      <w:lvlJc w:val="left"/>
      <w:pPr>
        <w:ind w:left="3225" w:hanging="360"/>
      </w:pPr>
    </w:lvl>
    <w:lvl w:ilvl="4" w:tplc="B23670EE">
      <w:start w:val="1"/>
      <w:numFmt w:val="lowerLetter"/>
      <w:lvlText w:val="%5."/>
      <w:lvlJc w:val="left"/>
      <w:pPr>
        <w:ind w:left="3945" w:hanging="360"/>
      </w:pPr>
    </w:lvl>
    <w:lvl w:ilvl="5" w:tplc="C93ED3E8">
      <w:start w:val="1"/>
      <w:numFmt w:val="lowerRoman"/>
      <w:lvlText w:val="%6."/>
      <w:lvlJc w:val="right"/>
      <w:pPr>
        <w:ind w:left="4665" w:hanging="180"/>
      </w:pPr>
    </w:lvl>
    <w:lvl w:ilvl="6" w:tplc="E4F2DD74">
      <w:start w:val="1"/>
      <w:numFmt w:val="decimal"/>
      <w:lvlText w:val="%7."/>
      <w:lvlJc w:val="left"/>
      <w:pPr>
        <w:ind w:left="5385" w:hanging="360"/>
      </w:pPr>
    </w:lvl>
    <w:lvl w:ilvl="7" w:tplc="6F70A944">
      <w:start w:val="1"/>
      <w:numFmt w:val="lowerLetter"/>
      <w:lvlText w:val="%8."/>
      <w:lvlJc w:val="left"/>
      <w:pPr>
        <w:ind w:left="6105" w:hanging="360"/>
      </w:pPr>
    </w:lvl>
    <w:lvl w:ilvl="8" w:tplc="2FE24546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CCF06D3"/>
    <w:multiLevelType w:val="hybridMultilevel"/>
    <w:tmpl w:val="0D20E340"/>
    <w:lvl w:ilvl="0" w:tplc="A16C1E48">
      <w:start w:val="1"/>
      <w:numFmt w:val="decimal"/>
      <w:lvlText w:val="%1."/>
      <w:lvlJc w:val="left"/>
      <w:pPr>
        <w:ind w:left="720" w:hanging="360"/>
      </w:pPr>
    </w:lvl>
    <w:lvl w:ilvl="1" w:tplc="3B3CD3EE">
      <w:start w:val="1"/>
      <w:numFmt w:val="lowerLetter"/>
      <w:lvlText w:val="%2."/>
      <w:lvlJc w:val="left"/>
      <w:pPr>
        <w:ind w:left="1440" w:hanging="360"/>
      </w:pPr>
    </w:lvl>
    <w:lvl w:ilvl="2" w:tplc="D3064ECC">
      <w:start w:val="1"/>
      <w:numFmt w:val="lowerRoman"/>
      <w:lvlText w:val="%3."/>
      <w:lvlJc w:val="right"/>
      <w:pPr>
        <w:ind w:left="2160" w:hanging="180"/>
      </w:pPr>
    </w:lvl>
    <w:lvl w:ilvl="3" w:tplc="67E66F68">
      <w:start w:val="1"/>
      <w:numFmt w:val="decimal"/>
      <w:lvlText w:val="%4."/>
      <w:lvlJc w:val="left"/>
      <w:pPr>
        <w:ind w:left="2880" w:hanging="360"/>
      </w:pPr>
    </w:lvl>
    <w:lvl w:ilvl="4" w:tplc="5478EBCE">
      <w:start w:val="1"/>
      <w:numFmt w:val="lowerLetter"/>
      <w:lvlText w:val="%5."/>
      <w:lvlJc w:val="left"/>
      <w:pPr>
        <w:ind w:left="3600" w:hanging="360"/>
      </w:pPr>
    </w:lvl>
    <w:lvl w:ilvl="5" w:tplc="CD98B7B6">
      <w:start w:val="1"/>
      <w:numFmt w:val="lowerRoman"/>
      <w:lvlText w:val="%6."/>
      <w:lvlJc w:val="right"/>
      <w:pPr>
        <w:ind w:left="4320" w:hanging="180"/>
      </w:pPr>
    </w:lvl>
    <w:lvl w:ilvl="6" w:tplc="30628EF0">
      <w:start w:val="1"/>
      <w:numFmt w:val="decimal"/>
      <w:lvlText w:val="%7."/>
      <w:lvlJc w:val="left"/>
      <w:pPr>
        <w:ind w:left="5040" w:hanging="360"/>
      </w:pPr>
    </w:lvl>
    <w:lvl w:ilvl="7" w:tplc="03EE0C0C">
      <w:start w:val="1"/>
      <w:numFmt w:val="lowerLetter"/>
      <w:lvlText w:val="%8."/>
      <w:lvlJc w:val="left"/>
      <w:pPr>
        <w:ind w:left="5760" w:hanging="360"/>
      </w:pPr>
    </w:lvl>
    <w:lvl w:ilvl="8" w:tplc="8FB0F7F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31A71"/>
    <w:multiLevelType w:val="hybridMultilevel"/>
    <w:tmpl w:val="37BCA670"/>
    <w:lvl w:ilvl="0" w:tplc="80A25C2E">
      <w:start w:val="1"/>
      <w:numFmt w:val="decimal"/>
      <w:lvlText w:val="%1."/>
      <w:lvlJc w:val="left"/>
      <w:pPr>
        <w:ind w:left="1497" w:hanging="930"/>
      </w:pPr>
    </w:lvl>
    <w:lvl w:ilvl="1" w:tplc="D4BA92BC">
      <w:start w:val="1"/>
      <w:numFmt w:val="lowerLetter"/>
      <w:lvlText w:val="%2."/>
      <w:lvlJc w:val="left"/>
      <w:pPr>
        <w:ind w:left="1647" w:hanging="360"/>
      </w:pPr>
    </w:lvl>
    <w:lvl w:ilvl="2" w:tplc="E264C41C">
      <w:start w:val="1"/>
      <w:numFmt w:val="lowerRoman"/>
      <w:lvlText w:val="%3."/>
      <w:lvlJc w:val="right"/>
      <w:pPr>
        <w:ind w:left="2367" w:hanging="180"/>
      </w:pPr>
    </w:lvl>
    <w:lvl w:ilvl="3" w:tplc="E62A99B2">
      <w:start w:val="1"/>
      <w:numFmt w:val="decimal"/>
      <w:lvlText w:val="%4."/>
      <w:lvlJc w:val="left"/>
      <w:pPr>
        <w:ind w:left="3087" w:hanging="360"/>
      </w:pPr>
    </w:lvl>
    <w:lvl w:ilvl="4" w:tplc="EDAEF30C">
      <w:start w:val="1"/>
      <w:numFmt w:val="lowerLetter"/>
      <w:lvlText w:val="%5."/>
      <w:lvlJc w:val="left"/>
      <w:pPr>
        <w:ind w:left="3807" w:hanging="360"/>
      </w:pPr>
    </w:lvl>
    <w:lvl w:ilvl="5" w:tplc="DBF4AE40">
      <w:start w:val="1"/>
      <w:numFmt w:val="lowerRoman"/>
      <w:lvlText w:val="%6."/>
      <w:lvlJc w:val="right"/>
      <w:pPr>
        <w:ind w:left="4527" w:hanging="180"/>
      </w:pPr>
    </w:lvl>
    <w:lvl w:ilvl="6" w:tplc="4ED4A698">
      <w:start w:val="1"/>
      <w:numFmt w:val="decimal"/>
      <w:lvlText w:val="%7."/>
      <w:lvlJc w:val="left"/>
      <w:pPr>
        <w:ind w:left="5247" w:hanging="360"/>
      </w:pPr>
    </w:lvl>
    <w:lvl w:ilvl="7" w:tplc="B2D2BBB6">
      <w:start w:val="1"/>
      <w:numFmt w:val="lowerLetter"/>
      <w:lvlText w:val="%8."/>
      <w:lvlJc w:val="left"/>
      <w:pPr>
        <w:ind w:left="5967" w:hanging="360"/>
      </w:pPr>
    </w:lvl>
    <w:lvl w:ilvl="8" w:tplc="E93ADE9E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A51695B"/>
    <w:multiLevelType w:val="hybridMultilevel"/>
    <w:tmpl w:val="4AAAD27A"/>
    <w:lvl w:ilvl="0" w:tplc="4D922F9E">
      <w:start w:val="1"/>
      <w:numFmt w:val="decimal"/>
      <w:lvlText w:val="%1."/>
      <w:lvlJc w:val="left"/>
      <w:pPr>
        <w:ind w:left="1069" w:hanging="360"/>
      </w:pPr>
    </w:lvl>
    <w:lvl w:ilvl="1" w:tplc="3AE6D5D4">
      <w:start w:val="1"/>
      <w:numFmt w:val="lowerLetter"/>
      <w:lvlText w:val="%2."/>
      <w:lvlJc w:val="left"/>
      <w:pPr>
        <w:ind w:left="1789" w:hanging="360"/>
      </w:pPr>
    </w:lvl>
    <w:lvl w:ilvl="2" w:tplc="A12A32E6">
      <w:start w:val="1"/>
      <w:numFmt w:val="lowerRoman"/>
      <w:lvlText w:val="%3."/>
      <w:lvlJc w:val="right"/>
      <w:pPr>
        <w:ind w:left="2509" w:hanging="180"/>
      </w:pPr>
    </w:lvl>
    <w:lvl w:ilvl="3" w:tplc="0E1EF6A8">
      <w:start w:val="1"/>
      <w:numFmt w:val="decimal"/>
      <w:lvlText w:val="%4."/>
      <w:lvlJc w:val="left"/>
      <w:pPr>
        <w:ind w:left="3229" w:hanging="360"/>
      </w:pPr>
    </w:lvl>
    <w:lvl w:ilvl="4" w:tplc="4E78C6B8">
      <w:start w:val="1"/>
      <w:numFmt w:val="lowerLetter"/>
      <w:lvlText w:val="%5."/>
      <w:lvlJc w:val="left"/>
      <w:pPr>
        <w:ind w:left="3949" w:hanging="360"/>
      </w:pPr>
    </w:lvl>
    <w:lvl w:ilvl="5" w:tplc="0A7A2A5C">
      <w:start w:val="1"/>
      <w:numFmt w:val="lowerRoman"/>
      <w:lvlText w:val="%6."/>
      <w:lvlJc w:val="right"/>
      <w:pPr>
        <w:ind w:left="4669" w:hanging="180"/>
      </w:pPr>
    </w:lvl>
    <w:lvl w:ilvl="6" w:tplc="751AD50A">
      <w:start w:val="1"/>
      <w:numFmt w:val="decimal"/>
      <w:lvlText w:val="%7."/>
      <w:lvlJc w:val="left"/>
      <w:pPr>
        <w:ind w:left="5389" w:hanging="360"/>
      </w:pPr>
    </w:lvl>
    <w:lvl w:ilvl="7" w:tplc="98D4A746">
      <w:start w:val="1"/>
      <w:numFmt w:val="lowerLetter"/>
      <w:lvlText w:val="%8."/>
      <w:lvlJc w:val="left"/>
      <w:pPr>
        <w:ind w:left="6109" w:hanging="360"/>
      </w:pPr>
    </w:lvl>
    <w:lvl w:ilvl="8" w:tplc="9FCCEEA6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77875AF1"/>
    <w:multiLevelType w:val="hybridMultilevel"/>
    <w:tmpl w:val="1082C194"/>
    <w:lvl w:ilvl="0" w:tplc="D8167BC2">
      <w:start w:val="1"/>
      <w:numFmt w:val="decimal"/>
      <w:lvlText w:val="%1."/>
      <w:lvlJc w:val="left"/>
      <w:pPr>
        <w:ind w:left="1542" w:hanging="975"/>
      </w:pPr>
    </w:lvl>
    <w:lvl w:ilvl="1" w:tplc="659A54B0">
      <w:start w:val="1"/>
      <w:numFmt w:val="lowerLetter"/>
      <w:lvlText w:val="%2."/>
      <w:lvlJc w:val="left"/>
      <w:pPr>
        <w:ind w:left="1647" w:hanging="360"/>
      </w:pPr>
    </w:lvl>
    <w:lvl w:ilvl="2" w:tplc="5F68A3D0">
      <w:start w:val="1"/>
      <w:numFmt w:val="lowerRoman"/>
      <w:lvlText w:val="%3."/>
      <w:lvlJc w:val="right"/>
      <w:pPr>
        <w:ind w:left="2367" w:hanging="180"/>
      </w:pPr>
    </w:lvl>
    <w:lvl w:ilvl="3" w:tplc="D916DCD8">
      <w:start w:val="1"/>
      <w:numFmt w:val="decimal"/>
      <w:lvlText w:val="%4."/>
      <w:lvlJc w:val="left"/>
      <w:pPr>
        <w:ind w:left="3087" w:hanging="360"/>
      </w:pPr>
    </w:lvl>
    <w:lvl w:ilvl="4" w:tplc="D0DC28D8">
      <w:start w:val="1"/>
      <w:numFmt w:val="lowerLetter"/>
      <w:lvlText w:val="%5."/>
      <w:lvlJc w:val="left"/>
      <w:pPr>
        <w:ind w:left="3807" w:hanging="360"/>
      </w:pPr>
    </w:lvl>
    <w:lvl w:ilvl="5" w:tplc="4EEAE5B4">
      <w:start w:val="1"/>
      <w:numFmt w:val="lowerRoman"/>
      <w:lvlText w:val="%6."/>
      <w:lvlJc w:val="right"/>
      <w:pPr>
        <w:ind w:left="4527" w:hanging="180"/>
      </w:pPr>
    </w:lvl>
    <w:lvl w:ilvl="6" w:tplc="C3867CCE">
      <w:start w:val="1"/>
      <w:numFmt w:val="decimal"/>
      <w:lvlText w:val="%7."/>
      <w:lvlJc w:val="left"/>
      <w:pPr>
        <w:ind w:left="5247" w:hanging="360"/>
      </w:pPr>
    </w:lvl>
    <w:lvl w:ilvl="7" w:tplc="7ECCFBE8">
      <w:start w:val="1"/>
      <w:numFmt w:val="lowerLetter"/>
      <w:lvlText w:val="%8."/>
      <w:lvlJc w:val="left"/>
      <w:pPr>
        <w:ind w:left="5967" w:hanging="360"/>
      </w:pPr>
    </w:lvl>
    <w:lvl w:ilvl="8" w:tplc="828E106A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77CC0FFB"/>
    <w:multiLevelType w:val="hybridMultilevel"/>
    <w:tmpl w:val="7D98D488"/>
    <w:lvl w:ilvl="0" w:tplc="030063A4">
      <w:start w:val="1"/>
      <w:numFmt w:val="decimal"/>
      <w:lvlText w:val="%1."/>
      <w:lvlJc w:val="left"/>
      <w:pPr>
        <w:ind w:left="927" w:hanging="360"/>
      </w:pPr>
    </w:lvl>
    <w:lvl w:ilvl="1" w:tplc="EE62CBF2">
      <w:start w:val="1"/>
      <w:numFmt w:val="lowerLetter"/>
      <w:lvlText w:val="%2."/>
      <w:lvlJc w:val="left"/>
      <w:pPr>
        <w:ind w:left="1647" w:hanging="360"/>
      </w:pPr>
    </w:lvl>
    <w:lvl w:ilvl="2" w:tplc="B0B46AEC">
      <w:start w:val="1"/>
      <w:numFmt w:val="lowerRoman"/>
      <w:lvlText w:val="%3."/>
      <w:lvlJc w:val="right"/>
      <w:pPr>
        <w:ind w:left="2367" w:hanging="180"/>
      </w:pPr>
    </w:lvl>
    <w:lvl w:ilvl="3" w:tplc="8298885E">
      <w:start w:val="1"/>
      <w:numFmt w:val="decimal"/>
      <w:lvlText w:val="%4."/>
      <w:lvlJc w:val="left"/>
      <w:pPr>
        <w:ind w:left="3087" w:hanging="360"/>
      </w:pPr>
    </w:lvl>
    <w:lvl w:ilvl="4" w:tplc="EAA081F2">
      <w:start w:val="1"/>
      <w:numFmt w:val="lowerLetter"/>
      <w:lvlText w:val="%5."/>
      <w:lvlJc w:val="left"/>
      <w:pPr>
        <w:ind w:left="3807" w:hanging="360"/>
      </w:pPr>
    </w:lvl>
    <w:lvl w:ilvl="5" w:tplc="AEA0D648">
      <w:start w:val="1"/>
      <w:numFmt w:val="lowerRoman"/>
      <w:lvlText w:val="%6."/>
      <w:lvlJc w:val="right"/>
      <w:pPr>
        <w:ind w:left="4527" w:hanging="180"/>
      </w:pPr>
    </w:lvl>
    <w:lvl w:ilvl="6" w:tplc="46DAAC72">
      <w:start w:val="1"/>
      <w:numFmt w:val="decimal"/>
      <w:lvlText w:val="%7."/>
      <w:lvlJc w:val="left"/>
      <w:pPr>
        <w:ind w:left="5247" w:hanging="360"/>
      </w:pPr>
    </w:lvl>
    <w:lvl w:ilvl="7" w:tplc="11983628">
      <w:start w:val="1"/>
      <w:numFmt w:val="lowerLetter"/>
      <w:lvlText w:val="%8."/>
      <w:lvlJc w:val="left"/>
      <w:pPr>
        <w:ind w:left="5967" w:hanging="360"/>
      </w:pPr>
    </w:lvl>
    <w:lvl w:ilvl="8" w:tplc="EC40E1D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F22BD"/>
    <w:rsid w:val="005D7C97"/>
    <w:rsid w:val="007D4447"/>
    <w:rsid w:val="00FF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12B6376-C1B4-42F9-A6C0-EA3976521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  <w:lang w:val="en-US" w:eastAsia="en-US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tabs>
        <w:tab w:val="left" w:pos="4395"/>
        <w:tab w:val="left" w:pos="11340"/>
      </w:tabs>
      <w:spacing w:before="40" w:line="259" w:lineRule="auto"/>
      <w:outlineLvl w:val="2"/>
    </w:pPr>
    <w:rPr>
      <w:rFonts w:ascii="Calibri Light" w:hAnsi="Calibri Light"/>
      <w:color w:val="1F4D78"/>
      <w:sz w:val="24"/>
      <w:szCs w:val="28"/>
      <w:lang w:val="en-US" w:eastAsia="en-US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tabs>
        <w:tab w:val="left" w:pos="4395"/>
        <w:tab w:val="left" w:pos="11340"/>
      </w:tabs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link w:val="afb"/>
    <w:pPr>
      <w:ind w:right="3117"/>
    </w:pPr>
    <w:rPr>
      <w:rFonts w:ascii="Courier New" w:hAnsi="Courier New"/>
      <w:sz w:val="26"/>
      <w:lang w:val="en-US" w:eastAsia="en-US"/>
    </w:rPr>
  </w:style>
  <w:style w:type="paragraph" w:styleId="afc">
    <w:name w:val="Body Text Indent"/>
    <w:basedOn w:val="a"/>
    <w:link w:val="afd"/>
    <w:pPr>
      <w:ind w:right="-1"/>
      <w:jc w:val="both"/>
    </w:pPr>
    <w:rPr>
      <w:sz w:val="26"/>
      <w:lang w:val="en-US" w:eastAsia="en-US"/>
    </w:rPr>
  </w:style>
  <w:style w:type="character" w:styleId="afe">
    <w:name w:val="page number"/>
    <w:basedOn w:val="a0"/>
  </w:style>
  <w:style w:type="paragraph" w:styleId="aff">
    <w:name w:val="Balloon Text"/>
    <w:basedOn w:val="a"/>
    <w:link w:val="aff0"/>
    <w:rPr>
      <w:rFonts w:ascii="Segoe UI" w:hAnsi="Segoe UI"/>
      <w:sz w:val="18"/>
      <w:szCs w:val="18"/>
      <w:lang w:val="en-US" w:eastAsia="en-US"/>
    </w:rPr>
  </w:style>
  <w:style w:type="character" w:customStyle="1" w:styleId="aff0">
    <w:name w:val="Текст выноски Знак"/>
    <w:link w:val="aff"/>
    <w:rPr>
      <w:rFonts w:ascii="Segoe UI" w:hAnsi="Segoe UI" w:cs="Segoe UI"/>
      <w:sz w:val="18"/>
      <w:szCs w:val="18"/>
    </w:rPr>
  </w:style>
  <w:style w:type="character" w:customStyle="1" w:styleId="ac">
    <w:name w:val="Верхний колонтитул Знак"/>
    <w:link w:val="ab"/>
  </w:style>
  <w:style w:type="paragraph" w:customStyle="1" w:styleId="ConsPlusNormal">
    <w:name w:val="ConsPlusNormal"/>
    <w:pPr>
      <w:widowControl w:val="0"/>
    </w:pPr>
    <w:rPr>
      <w:rFonts w:ascii="Calibri" w:hAnsi="Calibri" w:cs="Calibri"/>
      <w:sz w:val="22"/>
    </w:rPr>
  </w:style>
  <w:style w:type="character" w:customStyle="1" w:styleId="30">
    <w:name w:val="Заголовок 3 Знак"/>
    <w:link w:val="3"/>
    <w:uiPriority w:val="9"/>
    <w:rPr>
      <w:rFonts w:ascii="Calibri Light" w:hAnsi="Calibri Light"/>
      <w:color w:val="1F4D78"/>
      <w:sz w:val="24"/>
      <w:szCs w:val="28"/>
      <w:lang w:val="en-US" w:eastAsia="en-US"/>
    </w:rPr>
  </w:style>
  <w:style w:type="paragraph" w:customStyle="1" w:styleId="aff1">
    <w:name w:val="Форма"/>
    <w:rPr>
      <w:sz w:val="28"/>
      <w:szCs w:val="28"/>
    </w:rPr>
  </w:style>
  <w:style w:type="paragraph" w:customStyle="1" w:styleId="aff2">
    <w:name w:val="Приложение"/>
    <w:basedOn w:val="afa"/>
    <w:pPr>
      <w:tabs>
        <w:tab w:val="left" w:pos="1673"/>
        <w:tab w:val="left" w:pos="4395"/>
        <w:tab w:val="left" w:pos="11340"/>
      </w:tabs>
      <w:spacing w:before="240" w:line="240" w:lineRule="exact"/>
      <w:ind w:left="1985" w:right="0" w:hanging="1985"/>
      <w:jc w:val="both"/>
    </w:pPr>
    <w:rPr>
      <w:rFonts w:ascii="Times New Roman" w:hAnsi="Times New Roman"/>
      <w:sz w:val="28"/>
    </w:rPr>
  </w:style>
  <w:style w:type="paragraph" w:customStyle="1" w:styleId="aff3">
    <w:name w:val="Подпись на  бланке должностного лица"/>
    <w:basedOn w:val="a"/>
    <w:next w:val="afa"/>
    <w:pPr>
      <w:tabs>
        <w:tab w:val="left" w:pos="4395"/>
        <w:tab w:val="left" w:pos="11340"/>
      </w:tabs>
      <w:spacing w:before="480" w:line="240" w:lineRule="exact"/>
      <w:ind w:left="7088"/>
    </w:pPr>
    <w:rPr>
      <w:sz w:val="28"/>
      <w:lang w:val="en-US"/>
    </w:rPr>
  </w:style>
  <w:style w:type="paragraph" w:styleId="aff4">
    <w:name w:val="Signature"/>
    <w:basedOn w:val="a"/>
    <w:next w:val="afa"/>
    <w:link w:val="aff5"/>
    <w:pPr>
      <w:tabs>
        <w:tab w:val="left" w:pos="4395"/>
        <w:tab w:val="left" w:pos="5103"/>
        <w:tab w:val="right" w:pos="9639"/>
        <w:tab w:val="left" w:pos="11340"/>
      </w:tabs>
      <w:spacing w:before="480" w:line="240" w:lineRule="exact"/>
    </w:pPr>
    <w:rPr>
      <w:sz w:val="28"/>
      <w:lang w:val="en-US" w:eastAsia="en-US"/>
    </w:rPr>
  </w:style>
  <w:style w:type="character" w:customStyle="1" w:styleId="aff5">
    <w:name w:val="Подпись Знак"/>
    <w:link w:val="aff4"/>
    <w:rPr>
      <w:sz w:val="28"/>
      <w:lang w:val="en-US"/>
    </w:rPr>
  </w:style>
  <w:style w:type="character" w:styleId="aff6">
    <w:name w:val="FollowedHyperlink"/>
    <w:uiPriority w:val="99"/>
    <w:unhideWhenUsed/>
    <w:rPr>
      <w:color w:val="954F72"/>
      <w:u w:val="single"/>
    </w:rPr>
  </w:style>
  <w:style w:type="character" w:styleId="aff7">
    <w:name w:val="annotation reference"/>
    <w:uiPriority w:val="99"/>
    <w:unhideWhenUsed/>
    <w:rPr>
      <w:sz w:val="16"/>
      <w:szCs w:val="16"/>
    </w:rPr>
  </w:style>
  <w:style w:type="paragraph" w:styleId="aff8">
    <w:name w:val="annotation text"/>
    <w:basedOn w:val="a"/>
    <w:link w:val="aff9"/>
    <w:uiPriority w:val="99"/>
    <w:unhideWhenUsed/>
    <w:pPr>
      <w:tabs>
        <w:tab w:val="left" w:pos="4395"/>
        <w:tab w:val="left" w:pos="11340"/>
      </w:tabs>
      <w:spacing w:after="160"/>
    </w:pPr>
    <w:rPr>
      <w:rFonts w:ascii="Calibri" w:eastAsia="Calibri" w:hAnsi="Calibri"/>
      <w:lang w:val="en-US" w:eastAsia="en-US"/>
    </w:rPr>
  </w:style>
  <w:style w:type="character" w:customStyle="1" w:styleId="aff9">
    <w:name w:val="Текст примечания Знак"/>
    <w:link w:val="aff8"/>
    <w:uiPriority w:val="99"/>
    <w:rPr>
      <w:rFonts w:ascii="Calibri" w:eastAsia="Calibri" w:hAnsi="Calibri"/>
      <w:lang w:val="en-US" w:eastAsia="en-US"/>
    </w:rPr>
  </w:style>
  <w:style w:type="paragraph" w:styleId="affa">
    <w:name w:val="annotation subject"/>
    <w:basedOn w:val="aff8"/>
    <w:next w:val="aff8"/>
    <w:link w:val="affb"/>
    <w:unhideWhenUsed/>
    <w:rPr>
      <w:b/>
      <w:bCs/>
    </w:rPr>
  </w:style>
  <w:style w:type="character" w:customStyle="1" w:styleId="affb">
    <w:name w:val="Тема примечания Знак"/>
    <w:link w:val="affa"/>
    <w:rPr>
      <w:rFonts w:ascii="Calibri" w:eastAsia="Calibri" w:hAnsi="Calibri"/>
      <w:b/>
      <w:bCs/>
      <w:lang w:val="en-US" w:eastAsia="en-US"/>
    </w:rPr>
  </w:style>
  <w:style w:type="character" w:customStyle="1" w:styleId="ae">
    <w:name w:val="Нижний колонтитул Знак"/>
    <w:link w:val="ad"/>
    <w:uiPriority w:val="99"/>
  </w:style>
  <w:style w:type="character" w:customStyle="1" w:styleId="10">
    <w:name w:val="Заголовок 1 Знак"/>
    <w:link w:val="1"/>
    <w:rPr>
      <w:sz w:val="24"/>
    </w:rPr>
  </w:style>
  <w:style w:type="character" w:customStyle="1" w:styleId="20">
    <w:name w:val="Заголовок 2 Знак"/>
    <w:link w:val="2"/>
    <w:rPr>
      <w:sz w:val="24"/>
    </w:rPr>
  </w:style>
  <w:style w:type="paragraph" w:customStyle="1" w:styleId="ConsPlusNonformat">
    <w:name w:val="ConsPlusNonformat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pPr>
      <w:widowControl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pPr>
      <w:widowControl w:val="0"/>
    </w:pPr>
    <w:rPr>
      <w:rFonts w:ascii="Courier New" w:hAnsi="Courier New" w:cs="Courier New"/>
    </w:rPr>
  </w:style>
  <w:style w:type="paragraph" w:customStyle="1" w:styleId="ConsPlusDocList">
    <w:name w:val="ConsPlusDocList"/>
    <w:pPr>
      <w:widowControl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pPr>
      <w:widowControl w:val="0"/>
    </w:pPr>
    <w:rPr>
      <w:rFonts w:ascii="Tahoma" w:hAnsi="Tahoma" w:cs="Tahoma"/>
    </w:rPr>
  </w:style>
  <w:style w:type="paragraph" w:customStyle="1" w:styleId="ConsPlusJurTerm">
    <w:name w:val="ConsPlusJurTerm"/>
    <w:pPr>
      <w:widowControl w:val="0"/>
    </w:pPr>
    <w:rPr>
      <w:rFonts w:ascii="Tahoma" w:hAnsi="Tahoma" w:cs="Tahoma"/>
    </w:rPr>
  </w:style>
  <w:style w:type="paragraph" w:customStyle="1" w:styleId="ConsPlusTextList">
    <w:name w:val="ConsPlusTextList"/>
    <w:pPr>
      <w:widowControl w:val="0"/>
    </w:pPr>
    <w:rPr>
      <w:rFonts w:ascii="Arial" w:hAnsi="Arial" w:cs="Arial"/>
    </w:rPr>
  </w:style>
  <w:style w:type="paragraph" w:styleId="affc">
    <w:name w:val="Normal (Web)"/>
    <w:basedOn w:val="a"/>
    <w:uiPriority w:val="99"/>
    <w:unhideWhenUsed/>
    <w:pPr>
      <w:tabs>
        <w:tab w:val="left" w:pos="4395"/>
        <w:tab w:val="left" w:pos="11340"/>
      </w:tabs>
    </w:pPr>
    <w:rPr>
      <w:rFonts w:eastAsia="Calibri"/>
      <w:sz w:val="24"/>
      <w:szCs w:val="28"/>
      <w:lang w:val="en-US"/>
    </w:rPr>
  </w:style>
  <w:style w:type="numbering" w:customStyle="1" w:styleId="13">
    <w:name w:val="Нет списка1"/>
    <w:next w:val="a2"/>
    <w:uiPriority w:val="99"/>
    <w:semiHidden/>
    <w:unhideWhenUsed/>
  </w:style>
  <w:style w:type="character" w:customStyle="1" w:styleId="afb">
    <w:name w:val="Основной текст Знак"/>
    <w:link w:val="afa"/>
    <w:rPr>
      <w:rFonts w:ascii="Courier New" w:hAnsi="Courier New"/>
      <w:sz w:val="26"/>
    </w:rPr>
  </w:style>
  <w:style w:type="character" w:customStyle="1" w:styleId="afd">
    <w:name w:val="Основной текст с отступом Знак"/>
    <w:link w:val="afc"/>
    <w:rPr>
      <w:sz w:val="26"/>
    </w:rPr>
  </w:style>
  <w:style w:type="paragraph" w:customStyle="1" w:styleId="affd">
    <w:name w:val="Заголовок к тексту"/>
    <w:basedOn w:val="a"/>
    <w:next w:val="afa"/>
    <w:pPr>
      <w:tabs>
        <w:tab w:val="left" w:pos="4395"/>
        <w:tab w:val="left" w:pos="11340"/>
      </w:tabs>
      <w:spacing w:after="480" w:line="240" w:lineRule="exact"/>
    </w:pPr>
    <w:rPr>
      <w:b/>
      <w:sz w:val="28"/>
      <w:lang w:val="en-US"/>
    </w:rPr>
  </w:style>
  <w:style w:type="character" w:styleId="affe">
    <w:name w:val="Emphasis"/>
    <w:qFormat/>
    <w:rPr>
      <w:i/>
      <w:iCs/>
    </w:rPr>
  </w:style>
  <w:style w:type="paragraph" w:customStyle="1" w:styleId="xl65">
    <w:name w:val="xl6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6">
    <w:name w:val="xl6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7">
    <w:name w:val="xl67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8">
    <w:name w:val="xl68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9">
    <w:name w:val="xl69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0">
    <w:name w:val="xl70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1">
    <w:name w:val="xl71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2">
    <w:name w:val="xl72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3">
    <w:name w:val="xl73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color w:val="FF0000"/>
      <w:sz w:val="24"/>
      <w:szCs w:val="28"/>
      <w:lang w:val="en-US"/>
    </w:rPr>
  </w:style>
  <w:style w:type="paragraph" w:customStyle="1" w:styleId="xl74">
    <w:name w:val="xl74"/>
    <w:basedOn w:val="a"/>
    <w:pP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5">
    <w:name w:val="xl75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tabs>
        <w:tab w:val="left" w:pos="4395"/>
        <w:tab w:val="left" w:pos="11340"/>
      </w:tabs>
      <w:spacing w:before="100" w:beforeAutospacing="1" w:after="100" w:afterAutospacing="1"/>
      <w:jc w:val="center"/>
    </w:pPr>
    <w:rPr>
      <w:sz w:val="24"/>
      <w:szCs w:val="28"/>
      <w:lang w:val="en-US"/>
    </w:rPr>
  </w:style>
  <w:style w:type="paragraph" w:customStyle="1" w:styleId="xl63">
    <w:name w:val="xl63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64">
    <w:name w:val="xl64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xl78">
    <w:name w:val="xl78"/>
    <w:basedOn w:val="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4395"/>
        <w:tab w:val="left" w:pos="11340"/>
      </w:tabs>
      <w:spacing w:before="100" w:beforeAutospacing="1" w:after="100" w:afterAutospacing="1"/>
    </w:pPr>
    <w:rPr>
      <w:rFonts w:ascii="Segoe UI" w:hAnsi="Segoe UI" w:cs="Segoe UI"/>
      <w:color w:val="2F2F2F"/>
      <w:sz w:val="24"/>
      <w:szCs w:val="28"/>
      <w:lang w:val="en-US"/>
    </w:rPr>
  </w:style>
  <w:style w:type="paragraph" w:customStyle="1" w:styleId="xl79">
    <w:name w:val="xl79"/>
    <w:basedOn w:val="a"/>
    <w:pPr>
      <w:tabs>
        <w:tab w:val="left" w:pos="4395"/>
        <w:tab w:val="left" w:pos="11340"/>
      </w:tabs>
      <w:spacing w:before="100" w:beforeAutospacing="1" w:after="100" w:afterAutospacing="1"/>
    </w:pPr>
    <w:rPr>
      <w:sz w:val="24"/>
      <w:szCs w:val="28"/>
      <w:lang w:val="en-US"/>
    </w:rPr>
  </w:style>
  <w:style w:type="paragraph" w:customStyle="1" w:styleId="afff">
    <w:name w:val="Исполнитель"/>
    <w:basedOn w:val="afa"/>
    <w:pPr>
      <w:tabs>
        <w:tab w:val="left" w:pos="4395"/>
        <w:tab w:val="left" w:pos="11340"/>
      </w:tabs>
      <w:spacing w:line="240" w:lineRule="exact"/>
      <w:ind w:right="0"/>
    </w:pPr>
    <w:rPr>
      <w:rFonts w:ascii="Times New Roman" w:hAnsi="Times New Roman"/>
      <w:sz w:val="20"/>
    </w:rPr>
  </w:style>
  <w:style w:type="numbering" w:customStyle="1" w:styleId="25">
    <w:name w:val="Нет списка2"/>
    <w:next w:val="a2"/>
    <w:uiPriority w:val="99"/>
    <w:semiHidden/>
    <w:unhideWhenUsed/>
  </w:style>
  <w:style w:type="numbering" w:customStyle="1" w:styleId="110">
    <w:name w:val="Нет списка11"/>
    <w:next w:val="a2"/>
    <w:uiPriority w:val="99"/>
    <w:semiHidden/>
  </w:style>
  <w:style w:type="numbering" w:customStyle="1" w:styleId="111">
    <w:name w:val="Нет списка111"/>
    <w:next w:val="a2"/>
    <w:uiPriority w:val="99"/>
    <w:semiHidden/>
    <w:unhideWhenUsed/>
  </w:style>
  <w:style w:type="character" w:styleId="afff0">
    <w:name w:val="line number"/>
  </w:style>
  <w:style w:type="numbering" w:customStyle="1" w:styleId="210">
    <w:name w:val="Нет списка21"/>
    <w:next w:val="a2"/>
    <w:uiPriority w:val="99"/>
    <w:semiHidden/>
    <w:unhideWhenUsed/>
  </w:style>
  <w:style w:type="numbering" w:customStyle="1" w:styleId="33">
    <w:name w:val="Нет списка3"/>
    <w:next w:val="a2"/>
    <w:uiPriority w:val="99"/>
    <w:semiHidden/>
  </w:style>
  <w:style w:type="numbering" w:customStyle="1" w:styleId="1111">
    <w:name w:val="Нет списка1111"/>
    <w:next w:val="a2"/>
    <w:uiPriority w:val="99"/>
    <w:semiHidden/>
    <w:unhideWhenUsed/>
  </w:style>
  <w:style w:type="numbering" w:customStyle="1" w:styleId="43">
    <w:name w:val="Нет списка4"/>
    <w:next w:val="a2"/>
    <w:uiPriority w:val="99"/>
    <w:semiHidden/>
  </w:style>
  <w:style w:type="numbering" w:customStyle="1" w:styleId="120">
    <w:name w:val="Нет списка12"/>
    <w:next w:val="a2"/>
    <w:uiPriority w:val="99"/>
    <w:semiHidden/>
    <w:unhideWhenUsed/>
  </w:style>
  <w:style w:type="numbering" w:customStyle="1" w:styleId="53">
    <w:name w:val="Нет списка5"/>
    <w:next w:val="a2"/>
    <w:uiPriority w:val="99"/>
    <w:semiHidden/>
  </w:style>
  <w:style w:type="numbering" w:customStyle="1" w:styleId="130">
    <w:name w:val="Нет списка13"/>
    <w:next w:val="a2"/>
    <w:uiPriority w:val="99"/>
    <w:semiHidden/>
    <w:unhideWhenUsed/>
  </w:style>
  <w:style w:type="numbering" w:customStyle="1" w:styleId="62">
    <w:name w:val="Нет списка6"/>
    <w:next w:val="a2"/>
    <w:uiPriority w:val="99"/>
    <w:semiHidden/>
  </w:style>
  <w:style w:type="numbering" w:customStyle="1" w:styleId="14">
    <w:name w:val="Нет списка14"/>
    <w:next w:val="a2"/>
    <w:uiPriority w:val="99"/>
    <w:semiHidden/>
    <w:unhideWhenUsed/>
  </w:style>
  <w:style w:type="numbering" w:customStyle="1" w:styleId="72">
    <w:name w:val="Нет списка7"/>
    <w:next w:val="a2"/>
    <w:uiPriority w:val="99"/>
    <w:semiHidden/>
    <w:unhideWhenUsed/>
  </w:style>
  <w:style w:type="numbering" w:customStyle="1" w:styleId="15">
    <w:name w:val="Нет списка15"/>
    <w:next w:val="a2"/>
    <w:uiPriority w:val="99"/>
    <w:semiHidden/>
    <w:unhideWhenUsed/>
  </w:style>
  <w:style w:type="numbering" w:customStyle="1" w:styleId="220">
    <w:name w:val="Нет списка22"/>
    <w:next w:val="a2"/>
    <w:uiPriority w:val="99"/>
    <w:semiHidden/>
    <w:unhideWhenUsed/>
  </w:style>
  <w:style w:type="numbering" w:customStyle="1" w:styleId="112">
    <w:name w:val="Нет списка112"/>
    <w:next w:val="a2"/>
    <w:uiPriority w:val="99"/>
    <w:semiHidden/>
  </w:style>
  <w:style w:type="numbering" w:customStyle="1" w:styleId="1112">
    <w:name w:val="Нет списка1112"/>
    <w:next w:val="a2"/>
    <w:uiPriority w:val="99"/>
    <w:semiHidden/>
    <w:unhideWhenUsed/>
  </w:style>
  <w:style w:type="numbering" w:customStyle="1" w:styleId="211">
    <w:name w:val="Нет списка211"/>
    <w:next w:val="a2"/>
    <w:uiPriority w:val="99"/>
    <w:semiHidden/>
    <w:unhideWhenUsed/>
  </w:style>
  <w:style w:type="numbering" w:customStyle="1" w:styleId="310">
    <w:name w:val="Нет списка31"/>
    <w:next w:val="a2"/>
    <w:uiPriority w:val="99"/>
    <w:semiHidden/>
  </w:style>
  <w:style w:type="numbering" w:customStyle="1" w:styleId="11111">
    <w:name w:val="Нет списка11111"/>
    <w:next w:val="a2"/>
    <w:uiPriority w:val="99"/>
    <w:semiHidden/>
    <w:unhideWhenUsed/>
  </w:style>
  <w:style w:type="numbering" w:customStyle="1" w:styleId="410">
    <w:name w:val="Нет списка41"/>
    <w:next w:val="a2"/>
    <w:uiPriority w:val="99"/>
    <w:semiHidden/>
  </w:style>
  <w:style w:type="numbering" w:customStyle="1" w:styleId="121">
    <w:name w:val="Нет списка121"/>
    <w:next w:val="a2"/>
    <w:uiPriority w:val="99"/>
    <w:semiHidden/>
    <w:unhideWhenUsed/>
  </w:style>
  <w:style w:type="numbering" w:customStyle="1" w:styleId="510">
    <w:name w:val="Нет списка51"/>
    <w:next w:val="a2"/>
    <w:uiPriority w:val="99"/>
    <w:semiHidden/>
  </w:style>
  <w:style w:type="numbering" w:customStyle="1" w:styleId="131">
    <w:name w:val="Нет списка131"/>
    <w:next w:val="a2"/>
    <w:uiPriority w:val="99"/>
    <w:semiHidden/>
    <w:unhideWhenUsed/>
  </w:style>
  <w:style w:type="numbering" w:customStyle="1" w:styleId="610">
    <w:name w:val="Нет списка61"/>
    <w:next w:val="a2"/>
    <w:uiPriority w:val="99"/>
    <w:semiHidden/>
  </w:style>
  <w:style w:type="numbering" w:customStyle="1" w:styleId="141">
    <w:name w:val="Нет списка141"/>
    <w:next w:val="a2"/>
    <w:uiPriority w:val="99"/>
    <w:semiHidden/>
    <w:unhideWhenUsed/>
  </w:style>
  <w:style w:type="numbering" w:customStyle="1" w:styleId="82">
    <w:name w:val="Нет списка8"/>
    <w:next w:val="a2"/>
    <w:uiPriority w:val="99"/>
    <w:semiHidden/>
  </w:style>
  <w:style w:type="numbering" w:customStyle="1" w:styleId="16">
    <w:name w:val="Нет списка16"/>
    <w:next w:val="a2"/>
    <w:uiPriority w:val="99"/>
    <w:semiHidden/>
    <w:unhideWhenUsed/>
  </w:style>
  <w:style w:type="numbering" w:customStyle="1" w:styleId="230">
    <w:name w:val="Нет списка23"/>
    <w:next w:val="a2"/>
    <w:uiPriority w:val="99"/>
    <w:semiHidden/>
    <w:unhideWhenUsed/>
  </w:style>
  <w:style w:type="numbering" w:customStyle="1" w:styleId="113">
    <w:name w:val="Нет списка113"/>
    <w:next w:val="a2"/>
    <w:uiPriority w:val="99"/>
    <w:semiHidden/>
  </w:style>
  <w:style w:type="numbering" w:customStyle="1" w:styleId="1113">
    <w:name w:val="Нет списка1113"/>
    <w:next w:val="a2"/>
    <w:uiPriority w:val="99"/>
    <w:semiHidden/>
    <w:unhideWhenUsed/>
  </w:style>
  <w:style w:type="numbering" w:customStyle="1" w:styleId="212">
    <w:name w:val="Нет списка212"/>
    <w:next w:val="a2"/>
    <w:uiPriority w:val="99"/>
    <w:semiHidden/>
    <w:unhideWhenUsed/>
  </w:style>
  <w:style w:type="numbering" w:customStyle="1" w:styleId="320">
    <w:name w:val="Нет списка32"/>
    <w:next w:val="a2"/>
    <w:uiPriority w:val="99"/>
    <w:semiHidden/>
  </w:style>
  <w:style w:type="numbering" w:customStyle="1" w:styleId="11112">
    <w:name w:val="Нет списка11112"/>
    <w:next w:val="a2"/>
    <w:uiPriority w:val="99"/>
    <w:semiHidden/>
    <w:unhideWhenUsed/>
  </w:style>
  <w:style w:type="numbering" w:customStyle="1" w:styleId="420">
    <w:name w:val="Нет списка42"/>
    <w:next w:val="a2"/>
    <w:uiPriority w:val="99"/>
    <w:semiHidden/>
  </w:style>
  <w:style w:type="numbering" w:customStyle="1" w:styleId="122">
    <w:name w:val="Нет списка122"/>
    <w:next w:val="a2"/>
    <w:uiPriority w:val="99"/>
    <w:semiHidden/>
    <w:unhideWhenUsed/>
  </w:style>
  <w:style w:type="numbering" w:customStyle="1" w:styleId="520">
    <w:name w:val="Нет списка52"/>
    <w:next w:val="a2"/>
    <w:uiPriority w:val="99"/>
    <w:semiHidden/>
  </w:style>
  <w:style w:type="numbering" w:customStyle="1" w:styleId="132">
    <w:name w:val="Нет списка132"/>
    <w:next w:val="a2"/>
    <w:uiPriority w:val="99"/>
    <w:semiHidden/>
    <w:unhideWhenUsed/>
  </w:style>
  <w:style w:type="numbering" w:customStyle="1" w:styleId="620">
    <w:name w:val="Нет списка62"/>
    <w:next w:val="a2"/>
    <w:uiPriority w:val="99"/>
    <w:semiHidden/>
  </w:style>
  <w:style w:type="numbering" w:customStyle="1" w:styleId="142">
    <w:name w:val="Нет списка142"/>
    <w:next w:val="a2"/>
    <w:uiPriority w:val="99"/>
    <w:semiHidden/>
    <w:unhideWhenUsed/>
  </w:style>
  <w:style w:type="numbering" w:customStyle="1" w:styleId="92">
    <w:name w:val="Нет списка9"/>
    <w:next w:val="a2"/>
    <w:uiPriority w:val="99"/>
    <w:semiHidden/>
    <w:unhideWhenUsed/>
  </w:style>
  <w:style w:type="numbering" w:customStyle="1" w:styleId="17">
    <w:name w:val="Нет списка17"/>
    <w:next w:val="a2"/>
    <w:uiPriority w:val="99"/>
    <w:semiHidden/>
    <w:unhideWhenUsed/>
  </w:style>
  <w:style w:type="numbering" w:customStyle="1" w:styleId="240">
    <w:name w:val="Нет списка24"/>
    <w:next w:val="a2"/>
    <w:uiPriority w:val="99"/>
    <w:semiHidden/>
    <w:unhideWhenUsed/>
  </w:style>
  <w:style w:type="numbering" w:customStyle="1" w:styleId="114">
    <w:name w:val="Нет списка114"/>
    <w:next w:val="a2"/>
    <w:uiPriority w:val="99"/>
    <w:semiHidden/>
  </w:style>
  <w:style w:type="numbering" w:customStyle="1" w:styleId="1114">
    <w:name w:val="Нет списка1114"/>
    <w:next w:val="a2"/>
    <w:uiPriority w:val="99"/>
    <w:semiHidden/>
    <w:unhideWhenUsed/>
  </w:style>
  <w:style w:type="numbering" w:customStyle="1" w:styleId="213">
    <w:name w:val="Нет списка213"/>
    <w:next w:val="a2"/>
    <w:uiPriority w:val="99"/>
    <w:semiHidden/>
    <w:unhideWhenUsed/>
  </w:style>
  <w:style w:type="numbering" w:customStyle="1" w:styleId="330">
    <w:name w:val="Нет списка33"/>
    <w:next w:val="a2"/>
    <w:uiPriority w:val="99"/>
    <w:semiHidden/>
  </w:style>
  <w:style w:type="numbering" w:customStyle="1" w:styleId="11113">
    <w:name w:val="Нет списка11113"/>
    <w:next w:val="a2"/>
    <w:uiPriority w:val="99"/>
    <w:semiHidden/>
    <w:unhideWhenUsed/>
  </w:style>
  <w:style w:type="numbering" w:customStyle="1" w:styleId="430">
    <w:name w:val="Нет списка43"/>
    <w:next w:val="a2"/>
    <w:uiPriority w:val="99"/>
    <w:semiHidden/>
  </w:style>
  <w:style w:type="numbering" w:customStyle="1" w:styleId="123">
    <w:name w:val="Нет списка123"/>
    <w:next w:val="a2"/>
    <w:uiPriority w:val="99"/>
    <w:semiHidden/>
    <w:unhideWhenUsed/>
  </w:style>
  <w:style w:type="numbering" w:customStyle="1" w:styleId="530">
    <w:name w:val="Нет списка53"/>
    <w:next w:val="a2"/>
    <w:uiPriority w:val="99"/>
    <w:semiHidden/>
  </w:style>
  <w:style w:type="numbering" w:customStyle="1" w:styleId="133">
    <w:name w:val="Нет списка133"/>
    <w:next w:val="a2"/>
    <w:uiPriority w:val="99"/>
    <w:semiHidden/>
    <w:unhideWhenUsed/>
  </w:style>
  <w:style w:type="numbering" w:customStyle="1" w:styleId="63">
    <w:name w:val="Нет списка63"/>
    <w:next w:val="a2"/>
    <w:uiPriority w:val="99"/>
    <w:semiHidden/>
  </w:style>
  <w:style w:type="numbering" w:customStyle="1" w:styleId="143">
    <w:name w:val="Нет списка143"/>
    <w:next w:val="a2"/>
    <w:uiPriority w:val="99"/>
    <w:semiHidden/>
    <w:unhideWhenUsed/>
  </w:style>
  <w:style w:type="numbering" w:customStyle="1" w:styleId="100">
    <w:name w:val="Нет списка10"/>
    <w:next w:val="a2"/>
    <w:uiPriority w:val="99"/>
    <w:semiHidden/>
  </w:style>
  <w:style w:type="numbering" w:customStyle="1" w:styleId="18">
    <w:name w:val="Нет списка18"/>
    <w:next w:val="a2"/>
    <w:uiPriority w:val="99"/>
    <w:semiHidden/>
    <w:unhideWhenUsed/>
  </w:style>
  <w:style w:type="numbering" w:customStyle="1" w:styleId="250">
    <w:name w:val="Нет списка25"/>
    <w:next w:val="a2"/>
    <w:uiPriority w:val="99"/>
    <w:semiHidden/>
    <w:unhideWhenUsed/>
  </w:style>
  <w:style w:type="numbering" w:customStyle="1" w:styleId="115">
    <w:name w:val="Нет списка115"/>
    <w:next w:val="a2"/>
    <w:uiPriority w:val="99"/>
    <w:semiHidden/>
  </w:style>
  <w:style w:type="numbering" w:customStyle="1" w:styleId="1115">
    <w:name w:val="Нет списка1115"/>
    <w:next w:val="a2"/>
    <w:uiPriority w:val="99"/>
    <w:semiHidden/>
    <w:unhideWhenUsed/>
  </w:style>
  <w:style w:type="numbering" w:customStyle="1" w:styleId="214">
    <w:name w:val="Нет списка214"/>
    <w:next w:val="a2"/>
    <w:uiPriority w:val="99"/>
    <w:semiHidden/>
    <w:unhideWhenUsed/>
  </w:style>
  <w:style w:type="numbering" w:customStyle="1" w:styleId="34">
    <w:name w:val="Нет списка34"/>
    <w:next w:val="a2"/>
    <w:uiPriority w:val="99"/>
    <w:semiHidden/>
  </w:style>
  <w:style w:type="numbering" w:customStyle="1" w:styleId="11114">
    <w:name w:val="Нет списка11114"/>
    <w:next w:val="a2"/>
    <w:uiPriority w:val="99"/>
    <w:semiHidden/>
    <w:unhideWhenUsed/>
  </w:style>
  <w:style w:type="numbering" w:customStyle="1" w:styleId="44">
    <w:name w:val="Нет списка44"/>
    <w:next w:val="a2"/>
    <w:uiPriority w:val="99"/>
    <w:semiHidden/>
  </w:style>
  <w:style w:type="numbering" w:customStyle="1" w:styleId="124">
    <w:name w:val="Нет списка124"/>
    <w:next w:val="a2"/>
    <w:uiPriority w:val="99"/>
    <w:semiHidden/>
    <w:unhideWhenUsed/>
  </w:style>
  <w:style w:type="numbering" w:customStyle="1" w:styleId="54">
    <w:name w:val="Нет списка54"/>
    <w:next w:val="a2"/>
    <w:uiPriority w:val="99"/>
    <w:semiHidden/>
  </w:style>
  <w:style w:type="numbering" w:customStyle="1" w:styleId="134">
    <w:name w:val="Нет списка134"/>
    <w:next w:val="a2"/>
    <w:uiPriority w:val="99"/>
    <w:semiHidden/>
    <w:unhideWhenUsed/>
  </w:style>
  <w:style w:type="numbering" w:customStyle="1" w:styleId="64">
    <w:name w:val="Нет списка64"/>
    <w:next w:val="a2"/>
    <w:uiPriority w:val="99"/>
    <w:semiHidden/>
  </w:style>
  <w:style w:type="numbering" w:customStyle="1" w:styleId="144">
    <w:name w:val="Нет списка144"/>
    <w:next w:val="a2"/>
    <w:uiPriority w:val="99"/>
    <w:semiHidden/>
    <w:unhideWhenUsed/>
  </w:style>
  <w:style w:type="numbering" w:customStyle="1" w:styleId="19">
    <w:name w:val="Нет списка19"/>
    <w:next w:val="a2"/>
    <w:uiPriority w:val="99"/>
    <w:semiHidden/>
    <w:unhideWhenUsed/>
  </w:style>
  <w:style w:type="numbering" w:customStyle="1" w:styleId="1100">
    <w:name w:val="Нет списка110"/>
    <w:next w:val="a2"/>
    <w:uiPriority w:val="99"/>
    <w:semiHidden/>
    <w:unhideWhenUsed/>
  </w:style>
  <w:style w:type="numbering" w:customStyle="1" w:styleId="26">
    <w:name w:val="Нет списка26"/>
    <w:next w:val="a2"/>
    <w:uiPriority w:val="99"/>
    <w:semiHidden/>
    <w:unhideWhenUsed/>
  </w:style>
  <w:style w:type="numbering" w:customStyle="1" w:styleId="116">
    <w:name w:val="Нет списка116"/>
    <w:next w:val="a2"/>
    <w:uiPriority w:val="99"/>
    <w:semiHidden/>
  </w:style>
  <w:style w:type="numbering" w:customStyle="1" w:styleId="1116">
    <w:name w:val="Нет списка1116"/>
    <w:next w:val="a2"/>
    <w:uiPriority w:val="99"/>
    <w:semiHidden/>
    <w:unhideWhenUsed/>
  </w:style>
  <w:style w:type="numbering" w:customStyle="1" w:styleId="215">
    <w:name w:val="Нет списка215"/>
    <w:next w:val="a2"/>
    <w:uiPriority w:val="99"/>
    <w:semiHidden/>
    <w:unhideWhenUsed/>
  </w:style>
  <w:style w:type="numbering" w:customStyle="1" w:styleId="35">
    <w:name w:val="Нет списка35"/>
    <w:next w:val="a2"/>
    <w:uiPriority w:val="99"/>
    <w:semiHidden/>
  </w:style>
  <w:style w:type="numbering" w:customStyle="1" w:styleId="11115">
    <w:name w:val="Нет списка11115"/>
    <w:next w:val="a2"/>
    <w:uiPriority w:val="99"/>
    <w:semiHidden/>
    <w:unhideWhenUsed/>
  </w:style>
  <w:style w:type="numbering" w:customStyle="1" w:styleId="45">
    <w:name w:val="Нет списка45"/>
    <w:next w:val="a2"/>
    <w:uiPriority w:val="99"/>
    <w:semiHidden/>
  </w:style>
  <w:style w:type="numbering" w:customStyle="1" w:styleId="125">
    <w:name w:val="Нет списка125"/>
    <w:next w:val="a2"/>
    <w:uiPriority w:val="99"/>
    <w:semiHidden/>
    <w:unhideWhenUsed/>
  </w:style>
  <w:style w:type="numbering" w:customStyle="1" w:styleId="55">
    <w:name w:val="Нет списка55"/>
    <w:next w:val="a2"/>
    <w:uiPriority w:val="99"/>
    <w:semiHidden/>
  </w:style>
  <w:style w:type="numbering" w:customStyle="1" w:styleId="135">
    <w:name w:val="Нет списка135"/>
    <w:next w:val="a2"/>
    <w:uiPriority w:val="99"/>
    <w:semiHidden/>
    <w:unhideWhenUsed/>
  </w:style>
  <w:style w:type="numbering" w:customStyle="1" w:styleId="65">
    <w:name w:val="Нет списка65"/>
    <w:next w:val="a2"/>
    <w:uiPriority w:val="99"/>
    <w:semiHidden/>
  </w:style>
  <w:style w:type="numbering" w:customStyle="1" w:styleId="145">
    <w:name w:val="Нет списка145"/>
    <w:next w:val="a2"/>
    <w:uiPriority w:val="99"/>
    <w:semiHidden/>
    <w:unhideWhenUsed/>
  </w:style>
  <w:style w:type="numbering" w:customStyle="1" w:styleId="200">
    <w:name w:val="Нет списка20"/>
    <w:next w:val="a2"/>
    <w:uiPriority w:val="99"/>
    <w:semiHidden/>
    <w:unhideWhenUsed/>
  </w:style>
  <w:style w:type="numbering" w:customStyle="1" w:styleId="117">
    <w:name w:val="Нет списка117"/>
    <w:next w:val="a2"/>
    <w:uiPriority w:val="99"/>
    <w:semiHidden/>
    <w:unhideWhenUsed/>
  </w:style>
  <w:style w:type="numbering" w:customStyle="1" w:styleId="27">
    <w:name w:val="Нет списка27"/>
    <w:next w:val="a2"/>
    <w:uiPriority w:val="99"/>
    <w:semiHidden/>
    <w:unhideWhenUsed/>
  </w:style>
  <w:style w:type="numbering" w:customStyle="1" w:styleId="118">
    <w:name w:val="Нет списка118"/>
    <w:next w:val="a2"/>
    <w:uiPriority w:val="99"/>
    <w:semiHidden/>
  </w:style>
  <w:style w:type="numbering" w:customStyle="1" w:styleId="1117">
    <w:name w:val="Нет списка1117"/>
    <w:next w:val="a2"/>
    <w:uiPriority w:val="99"/>
    <w:semiHidden/>
    <w:unhideWhenUsed/>
  </w:style>
  <w:style w:type="numbering" w:customStyle="1" w:styleId="216">
    <w:name w:val="Нет списка216"/>
    <w:next w:val="a2"/>
    <w:uiPriority w:val="99"/>
    <w:semiHidden/>
    <w:unhideWhenUsed/>
  </w:style>
  <w:style w:type="numbering" w:customStyle="1" w:styleId="36">
    <w:name w:val="Нет списка36"/>
    <w:next w:val="a2"/>
    <w:uiPriority w:val="99"/>
    <w:semiHidden/>
  </w:style>
  <w:style w:type="numbering" w:customStyle="1" w:styleId="11116">
    <w:name w:val="Нет списка11116"/>
    <w:next w:val="a2"/>
    <w:uiPriority w:val="99"/>
    <w:semiHidden/>
    <w:unhideWhenUsed/>
  </w:style>
  <w:style w:type="numbering" w:customStyle="1" w:styleId="46">
    <w:name w:val="Нет списка46"/>
    <w:next w:val="a2"/>
    <w:uiPriority w:val="99"/>
    <w:semiHidden/>
  </w:style>
  <w:style w:type="numbering" w:customStyle="1" w:styleId="126">
    <w:name w:val="Нет списка126"/>
    <w:next w:val="a2"/>
    <w:uiPriority w:val="99"/>
    <w:semiHidden/>
    <w:unhideWhenUsed/>
  </w:style>
  <w:style w:type="numbering" w:customStyle="1" w:styleId="56">
    <w:name w:val="Нет списка56"/>
    <w:next w:val="a2"/>
    <w:uiPriority w:val="99"/>
    <w:semiHidden/>
  </w:style>
  <w:style w:type="numbering" w:customStyle="1" w:styleId="136">
    <w:name w:val="Нет списка136"/>
    <w:next w:val="a2"/>
    <w:uiPriority w:val="99"/>
    <w:semiHidden/>
    <w:unhideWhenUsed/>
  </w:style>
  <w:style w:type="numbering" w:customStyle="1" w:styleId="66">
    <w:name w:val="Нет списка66"/>
    <w:next w:val="a2"/>
    <w:uiPriority w:val="99"/>
    <w:semiHidden/>
  </w:style>
  <w:style w:type="numbering" w:customStyle="1" w:styleId="146">
    <w:name w:val="Нет списка146"/>
    <w:next w:val="a2"/>
    <w:uiPriority w:val="99"/>
    <w:semiHidden/>
    <w:unhideWhenUsed/>
  </w:style>
  <w:style w:type="numbering" w:customStyle="1" w:styleId="28">
    <w:name w:val="Нет списка28"/>
    <w:next w:val="a2"/>
    <w:uiPriority w:val="99"/>
    <w:semiHidden/>
  </w:style>
  <w:style w:type="numbering" w:customStyle="1" w:styleId="119">
    <w:name w:val="Нет списка119"/>
    <w:next w:val="a2"/>
    <w:uiPriority w:val="99"/>
    <w:semiHidden/>
    <w:unhideWhenUsed/>
  </w:style>
  <w:style w:type="numbering" w:customStyle="1" w:styleId="29">
    <w:name w:val="Нет списка29"/>
    <w:next w:val="a2"/>
    <w:uiPriority w:val="99"/>
    <w:semiHidden/>
    <w:unhideWhenUsed/>
  </w:style>
  <w:style w:type="numbering" w:customStyle="1" w:styleId="1110">
    <w:name w:val="Нет списка1110"/>
    <w:next w:val="a2"/>
    <w:uiPriority w:val="99"/>
    <w:semiHidden/>
  </w:style>
  <w:style w:type="numbering" w:customStyle="1" w:styleId="1118">
    <w:name w:val="Нет списка1118"/>
    <w:next w:val="a2"/>
    <w:uiPriority w:val="99"/>
    <w:semiHidden/>
    <w:unhideWhenUsed/>
  </w:style>
  <w:style w:type="numbering" w:customStyle="1" w:styleId="217">
    <w:name w:val="Нет списка217"/>
    <w:next w:val="a2"/>
    <w:uiPriority w:val="99"/>
    <w:semiHidden/>
    <w:unhideWhenUsed/>
  </w:style>
  <w:style w:type="numbering" w:customStyle="1" w:styleId="37">
    <w:name w:val="Нет списка37"/>
    <w:next w:val="a2"/>
    <w:uiPriority w:val="99"/>
    <w:semiHidden/>
  </w:style>
  <w:style w:type="numbering" w:customStyle="1" w:styleId="11117">
    <w:name w:val="Нет списка11117"/>
    <w:next w:val="a2"/>
    <w:uiPriority w:val="99"/>
    <w:semiHidden/>
    <w:unhideWhenUsed/>
  </w:style>
  <w:style w:type="numbering" w:customStyle="1" w:styleId="47">
    <w:name w:val="Нет списка47"/>
    <w:next w:val="a2"/>
    <w:uiPriority w:val="99"/>
    <w:semiHidden/>
  </w:style>
  <w:style w:type="numbering" w:customStyle="1" w:styleId="127">
    <w:name w:val="Нет списка127"/>
    <w:next w:val="a2"/>
    <w:uiPriority w:val="99"/>
    <w:semiHidden/>
    <w:unhideWhenUsed/>
  </w:style>
  <w:style w:type="numbering" w:customStyle="1" w:styleId="57">
    <w:name w:val="Нет списка57"/>
    <w:next w:val="a2"/>
    <w:uiPriority w:val="99"/>
    <w:semiHidden/>
  </w:style>
  <w:style w:type="numbering" w:customStyle="1" w:styleId="137">
    <w:name w:val="Нет списка137"/>
    <w:next w:val="a2"/>
    <w:uiPriority w:val="99"/>
    <w:semiHidden/>
    <w:unhideWhenUsed/>
  </w:style>
  <w:style w:type="numbering" w:customStyle="1" w:styleId="67">
    <w:name w:val="Нет списка67"/>
    <w:next w:val="a2"/>
    <w:uiPriority w:val="99"/>
    <w:semiHidden/>
  </w:style>
  <w:style w:type="numbering" w:customStyle="1" w:styleId="147">
    <w:name w:val="Нет списка147"/>
    <w:next w:val="a2"/>
    <w:uiPriority w:val="99"/>
    <w:semiHidden/>
    <w:unhideWhenUsed/>
  </w:style>
  <w:style w:type="numbering" w:customStyle="1" w:styleId="300">
    <w:name w:val="Нет списка30"/>
    <w:next w:val="a2"/>
    <w:uiPriority w:val="99"/>
    <w:semiHidden/>
  </w:style>
  <w:style w:type="numbering" w:customStyle="1" w:styleId="1200">
    <w:name w:val="Нет списка120"/>
    <w:next w:val="a2"/>
    <w:uiPriority w:val="99"/>
    <w:semiHidden/>
    <w:unhideWhenUsed/>
  </w:style>
  <w:style w:type="numbering" w:customStyle="1" w:styleId="2100">
    <w:name w:val="Нет списка210"/>
    <w:next w:val="a2"/>
    <w:uiPriority w:val="99"/>
    <w:semiHidden/>
    <w:unhideWhenUsed/>
  </w:style>
  <w:style w:type="numbering" w:customStyle="1" w:styleId="1119">
    <w:name w:val="Нет списка1119"/>
    <w:next w:val="a2"/>
    <w:uiPriority w:val="99"/>
    <w:semiHidden/>
  </w:style>
  <w:style w:type="numbering" w:customStyle="1" w:styleId="11110">
    <w:name w:val="Нет списка11110"/>
    <w:next w:val="a2"/>
    <w:uiPriority w:val="99"/>
    <w:semiHidden/>
    <w:unhideWhenUsed/>
  </w:style>
  <w:style w:type="numbering" w:customStyle="1" w:styleId="218">
    <w:name w:val="Нет списка218"/>
    <w:next w:val="a2"/>
    <w:uiPriority w:val="99"/>
    <w:semiHidden/>
    <w:unhideWhenUsed/>
  </w:style>
  <w:style w:type="numbering" w:customStyle="1" w:styleId="38">
    <w:name w:val="Нет списка38"/>
    <w:next w:val="a2"/>
    <w:uiPriority w:val="99"/>
    <w:semiHidden/>
  </w:style>
  <w:style w:type="numbering" w:customStyle="1" w:styleId="11118">
    <w:name w:val="Нет списка11118"/>
    <w:next w:val="a2"/>
    <w:uiPriority w:val="99"/>
    <w:semiHidden/>
    <w:unhideWhenUsed/>
  </w:style>
  <w:style w:type="numbering" w:customStyle="1" w:styleId="48">
    <w:name w:val="Нет списка48"/>
    <w:next w:val="a2"/>
    <w:uiPriority w:val="99"/>
    <w:semiHidden/>
  </w:style>
  <w:style w:type="numbering" w:customStyle="1" w:styleId="128">
    <w:name w:val="Нет списка128"/>
    <w:next w:val="a2"/>
    <w:uiPriority w:val="99"/>
    <w:semiHidden/>
    <w:unhideWhenUsed/>
  </w:style>
  <w:style w:type="numbering" w:customStyle="1" w:styleId="58">
    <w:name w:val="Нет списка58"/>
    <w:next w:val="a2"/>
    <w:uiPriority w:val="99"/>
    <w:semiHidden/>
  </w:style>
  <w:style w:type="numbering" w:customStyle="1" w:styleId="138">
    <w:name w:val="Нет списка138"/>
    <w:next w:val="a2"/>
    <w:uiPriority w:val="99"/>
    <w:semiHidden/>
    <w:unhideWhenUsed/>
  </w:style>
  <w:style w:type="numbering" w:customStyle="1" w:styleId="68">
    <w:name w:val="Нет списка68"/>
    <w:next w:val="a2"/>
    <w:uiPriority w:val="99"/>
    <w:semiHidden/>
  </w:style>
  <w:style w:type="numbering" w:customStyle="1" w:styleId="148">
    <w:name w:val="Нет списка148"/>
    <w:next w:val="a2"/>
    <w:uiPriority w:val="99"/>
    <w:semiHidden/>
    <w:unhideWhenUsed/>
  </w:style>
  <w:style w:type="numbering" w:customStyle="1" w:styleId="39">
    <w:name w:val="Нет списка39"/>
    <w:next w:val="a2"/>
    <w:uiPriority w:val="99"/>
    <w:semiHidden/>
  </w:style>
  <w:style w:type="numbering" w:customStyle="1" w:styleId="129">
    <w:name w:val="Нет списка129"/>
    <w:next w:val="a2"/>
    <w:uiPriority w:val="99"/>
    <w:semiHidden/>
    <w:unhideWhenUsed/>
  </w:style>
  <w:style w:type="numbering" w:customStyle="1" w:styleId="219">
    <w:name w:val="Нет списка219"/>
    <w:next w:val="a2"/>
    <w:uiPriority w:val="99"/>
    <w:semiHidden/>
    <w:unhideWhenUsed/>
  </w:style>
  <w:style w:type="numbering" w:customStyle="1" w:styleId="1120">
    <w:name w:val="Нет списка1120"/>
    <w:next w:val="a2"/>
    <w:uiPriority w:val="99"/>
    <w:semiHidden/>
  </w:style>
  <w:style w:type="numbering" w:customStyle="1" w:styleId="11119">
    <w:name w:val="Нет списка11119"/>
    <w:next w:val="a2"/>
    <w:uiPriority w:val="99"/>
    <w:semiHidden/>
    <w:unhideWhenUsed/>
  </w:style>
  <w:style w:type="numbering" w:customStyle="1" w:styleId="2110">
    <w:name w:val="Нет списка2110"/>
    <w:next w:val="a2"/>
    <w:uiPriority w:val="99"/>
    <w:semiHidden/>
    <w:unhideWhenUsed/>
  </w:style>
  <w:style w:type="numbering" w:customStyle="1" w:styleId="3100">
    <w:name w:val="Нет списка310"/>
    <w:next w:val="a2"/>
    <w:uiPriority w:val="99"/>
    <w:semiHidden/>
  </w:style>
  <w:style w:type="numbering" w:customStyle="1" w:styleId="111110">
    <w:name w:val="Нет списка111110"/>
    <w:next w:val="a2"/>
    <w:uiPriority w:val="99"/>
    <w:semiHidden/>
    <w:unhideWhenUsed/>
  </w:style>
  <w:style w:type="numbering" w:customStyle="1" w:styleId="49">
    <w:name w:val="Нет списка49"/>
    <w:next w:val="a2"/>
    <w:uiPriority w:val="99"/>
    <w:semiHidden/>
  </w:style>
  <w:style w:type="numbering" w:customStyle="1" w:styleId="1210">
    <w:name w:val="Нет списка1210"/>
    <w:next w:val="a2"/>
    <w:uiPriority w:val="99"/>
    <w:semiHidden/>
    <w:unhideWhenUsed/>
  </w:style>
  <w:style w:type="numbering" w:customStyle="1" w:styleId="59">
    <w:name w:val="Нет списка59"/>
    <w:next w:val="a2"/>
    <w:uiPriority w:val="99"/>
    <w:semiHidden/>
  </w:style>
  <w:style w:type="numbering" w:customStyle="1" w:styleId="139">
    <w:name w:val="Нет списка139"/>
    <w:next w:val="a2"/>
    <w:uiPriority w:val="99"/>
    <w:semiHidden/>
    <w:unhideWhenUsed/>
  </w:style>
  <w:style w:type="numbering" w:customStyle="1" w:styleId="69">
    <w:name w:val="Нет списка69"/>
    <w:next w:val="a2"/>
    <w:uiPriority w:val="99"/>
    <w:semiHidden/>
  </w:style>
  <w:style w:type="numbering" w:customStyle="1" w:styleId="149">
    <w:name w:val="Нет списка149"/>
    <w:next w:val="a2"/>
    <w:uiPriority w:val="99"/>
    <w:semiHidden/>
    <w:unhideWhenUsed/>
  </w:style>
  <w:style w:type="paragraph" w:customStyle="1" w:styleId="12a">
    <w:name w:val="12 пт"/>
    <w:basedOn w:val="a"/>
    <w:qFormat/>
    <w:pPr>
      <w:tabs>
        <w:tab w:val="left" w:pos="4395"/>
        <w:tab w:val="left" w:pos="11340"/>
      </w:tabs>
      <w:jc w:val="both"/>
    </w:pPr>
    <w:rPr>
      <w:sz w:val="24"/>
      <w:szCs w:val="24"/>
    </w:rPr>
  </w:style>
  <w:style w:type="numbering" w:customStyle="1" w:styleId="400">
    <w:name w:val="Нет списка40"/>
    <w:next w:val="a2"/>
    <w:uiPriority w:val="99"/>
    <w:semiHidden/>
    <w:unhideWhenUsed/>
  </w:style>
  <w:style w:type="numbering" w:customStyle="1" w:styleId="1300">
    <w:name w:val="Нет списка130"/>
    <w:next w:val="a2"/>
    <w:uiPriority w:val="99"/>
    <w:semiHidden/>
    <w:unhideWhenUsed/>
  </w:style>
  <w:style w:type="numbering" w:customStyle="1" w:styleId="2200">
    <w:name w:val="Нет списка220"/>
    <w:next w:val="a2"/>
    <w:uiPriority w:val="99"/>
    <w:semiHidden/>
    <w:unhideWhenUsed/>
  </w:style>
  <w:style w:type="numbering" w:customStyle="1" w:styleId="1121">
    <w:name w:val="Нет списка1121"/>
    <w:next w:val="a2"/>
    <w:uiPriority w:val="99"/>
    <w:semiHidden/>
  </w:style>
  <w:style w:type="numbering" w:customStyle="1" w:styleId="11120">
    <w:name w:val="Нет списка11120"/>
    <w:next w:val="a2"/>
    <w:uiPriority w:val="99"/>
    <w:semiHidden/>
    <w:unhideWhenUsed/>
  </w:style>
  <w:style w:type="numbering" w:customStyle="1" w:styleId="2111">
    <w:name w:val="Нет списка2111"/>
    <w:next w:val="a2"/>
    <w:uiPriority w:val="99"/>
    <w:semiHidden/>
    <w:unhideWhenUsed/>
  </w:style>
  <w:style w:type="numbering" w:customStyle="1" w:styleId="311">
    <w:name w:val="Нет списка311"/>
    <w:next w:val="a2"/>
    <w:uiPriority w:val="99"/>
    <w:semiHidden/>
  </w:style>
  <w:style w:type="numbering" w:customStyle="1" w:styleId="111111">
    <w:name w:val="Нет списка111111"/>
    <w:next w:val="a2"/>
    <w:uiPriority w:val="99"/>
    <w:semiHidden/>
    <w:unhideWhenUsed/>
  </w:style>
  <w:style w:type="numbering" w:customStyle="1" w:styleId="4100">
    <w:name w:val="Нет списка410"/>
    <w:next w:val="a2"/>
    <w:uiPriority w:val="99"/>
    <w:semiHidden/>
  </w:style>
  <w:style w:type="numbering" w:customStyle="1" w:styleId="1211">
    <w:name w:val="Нет списка1211"/>
    <w:next w:val="a2"/>
    <w:uiPriority w:val="99"/>
    <w:semiHidden/>
    <w:unhideWhenUsed/>
  </w:style>
  <w:style w:type="numbering" w:customStyle="1" w:styleId="5100">
    <w:name w:val="Нет списка510"/>
    <w:next w:val="a2"/>
    <w:uiPriority w:val="99"/>
    <w:semiHidden/>
  </w:style>
  <w:style w:type="numbering" w:customStyle="1" w:styleId="1310">
    <w:name w:val="Нет списка1310"/>
    <w:next w:val="a2"/>
    <w:uiPriority w:val="99"/>
    <w:semiHidden/>
    <w:unhideWhenUsed/>
  </w:style>
  <w:style w:type="numbering" w:customStyle="1" w:styleId="6100">
    <w:name w:val="Нет списка610"/>
    <w:next w:val="a2"/>
    <w:uiPriority w:val="99"/>
    <w:semiHidden/>
  </w:style>
  <w:style w:type="numbering" w:customStyle="1" w:styleId="1410">
    <w:name w:val="Нет списка1410"/>
    <w:next w:val="a2"/>
    <w:uiPriority w:val="99"/>
    <w:semiHidden/>
    <w:unhideWhenUsed/>
  </w:style>
  <w:style w:type="numbering" w:customStyle="1" w:styleId="500">
    <w:name w:val="Нет списка50"/>
    <w:next w:val="a2"/>
    <w:uiPriority w:val="99"/>
    <w:semiHidden/>
  </w:style>
  <w:style w:type="numbering" w:customStyle="1" w:styleId="140">
    <w:name w:val="Нет списка140"/>
    <w:next w:val="a2"/>
    <w:uiPriority w:val="99"/>
    <w:semiHidden/>
    <w:unhideWhenUsed/>
  </w:style>
  <w:style w:type="numbering" w:customStyle="1" w:styleId="221">
    <w:name w:val="Нет списка221"/>
    <w:next w:val="a2"/>
    <w:uiPriority w:val="99"/>
    <w:semiHidden/>
    <w:unhideWhenUsed/>
  </w:style>
  <w:style w:type="numbering" w:customStyle="1" w:styleId="1122">
    <w:name w:val="Нет списка1122"/>
    <w:next w:val="a2"/>
    <w:uiPriority w:val="99"/>
    <w:semiHidden/>
  </w:style>
  <w:style w:type="numbering" w:customStyle="1" w:styleId="11121">
    <w:name w:val="Нет списка11121"/>
    <w:next w:val="a2"/>
    <w:uiPriority w:val="99"/>
    <w:semiHidden/>
    <w:unhideWhenUsed/>
  </w:style>
  <w:style w:type="numbering" w:customStyle="1" w:styleId="2112">
    <w:name w:val="Нет списка2112"/>
    <w:next w:val="a2"/>
    <w:uiPriority w:val="99"/>
    <w:semiHidden/>
    <w:unhideWhenUsed/>
  </w:style>
  <w:style w:type="numbering" w:customStyle="1" w:styleId="312">
    <w:name w:val="Нет списка312"/>
    <w:next w:val="a2"/>
    <w:uiPriority w:val="99"/>
    <w:semiHidden/>
  </w:style>
  <w:style w:type="numbering" w:customStyle="1" w:styleId="111112">
    <w:name w:val="Нет списка111112"/>
    <w:next w:val="a2"/>
    <w:uiPriority w:val="99"/>
    <w:semiHidden/>
    <w:unhideWhenUsed/>
  </w:style>
  <w:style w:type="numbering" w:customStyle="1" w:styleId="411">
    <w:name w:val="Нет списка411"/>
    <w:next w:val="a2"/>
    <w:uiPriority w:val="99"/>
    <w:semiHidden/>
  </w:style>
  <w:style w:type="numbering" w:customStyle="1" w:styleId="1212">
    <w:name w:val="Нет списка1212"/>
    <w:next w:val="a2"/>
    <w:uiPriority w:val="99"/>
    <w:semiHidden/>
    <w:unhideWhenUsed/>
  </w:style>
  <w:style w:type="numbering" w:customStyle="1" w:styleId="511">
    <w:name w:val="Нет списка511"/>
    <w:next w:val="a2"/>
    <w:uiPriority w:val="99"/>
    <w:semiHidden/>
  </w:style>
  <w:style w:type="numbering" w:customStyle="1" w:styleId="1311">
    <w:name w:val="Нет списка1311"/>
    <w:next w:val="a2"/>
    <w:uiPriority w:val="99"/>
    <w:semiHidden/>
    <w:unhideWhenUsed/>
  </w:style>
  <w:style w:type="numbering" w:customStyle="1" w:styleId="611">
    <w:name w:val="Нет списка611"/>
    <w:next w:val="a2"/>
    <w:uiPriority w:val="99"/>
    <w:semiHidden/>
  </w:style>
  <w:style w:type="numbering" w:customStyle="1" w:styleId="1411">
    <w:name w:val="Нет списка1411"/>
    <w:next w:val="a2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355</Words>
  <Characters>2030</Characters>
  <Application>Microsoft Office Word</Application>
  <DocSecurity>0</DocSecurity>
  <Lines>16</Lines>
  <Paragraphs>4</Paragraphs>
  <ScaleCrop>false</ScaleCrop>
  <Company>Администрация г. Перми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336</cp:revision>
  <dcterms:created xsi:type="dcterms:W3CDTF">2022-08-01T12:37:00Z</dcterms:created>
  <dcterms:modified xsi:type="dcterms:W3CDTF">2025-02-18T04:34:00Z</dcterms:modified>
  <cp:version>983040</cp:version>
</cp:coreProperties>
</file>